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83" w:rsidRDefault="00672C83" w:rsidP="00023733">
      <w:pPr>
        <w:jc w:val="both"/>
        <w:rPr>
          <w:b/>
          <w:i/>
          <w:sz w:val="28"/>
          <w:szCs w:val="28"/>
        </w:rPr>
      </w:pPr>
    </w:p>
    <w:p w:rsidR="00672C83" w:rsidRDefault="00672C83" w:rsidP="00023733">
      <w:pPr>
        <w:jc w:val="both"/>
        <w:rPr>
          <w:b/>
          <w:i/>
          <w:sz w:val="28"/>
          <w:szCs w:val="28"/>
        </w:rPr>
      </w:pPr>
    </w:p>
    <w:p w:rsidR="00672C83" w:rsidRDefault="00672C83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892C3D" w:rsidP="00E47959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238375" cy="2085975"/>
            <wp:effectExtent l="19050" t="0" r="9525" b="0"/>
            <wp:docPr id="1" name="Obraz 1" descr="d:\Moje dokumenty\Moje obrazy\logo_poli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Moje dokumenty\Moje obrazy\logo_polic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Pr="002E43A7" w:rsidRDefault="002E43A7" w:rsidP="002E43A7">
      <w:pPr>
        <w:jc w:val="center"/>
        <w:rPr>
          <w:b/>
          <w:i/>
          <w:sz w:val="62"/>
          <w:szCs w:val="62"/>
          <w:u w:val="single"/>
        </w:rPr>
      </w:pPr>
      <w:r w:rsidRPr="002E43A7">
        <w:rPr>
          <w:b/>
          <w:i/>
          <w:sz w:val="62"/>
          <w:szCs w:val="62"/>
          <w:u w:val="single"/>
        </w:rPr>
        <w:t xml:space="preserve">Analiza stanu bezpieczeństwa </w:t>
      </w:r>
      <w:r>
        <w:rPr>
          <w:b/>
          <w:i/>
          <w:sz w:val="62"/>
          <w:szCs w:val="62"/>
          <w:u w:val="single"/>
        </w:rPr>
        <w:br/>
      </w:r>
      <w:r w:rsidRPr="002E43A7">
        <w:rPr>
          <w:b/>
          <w:i/>
          <w:sz w:val="62"/>
          <w:szCs w:val="62"/>
          <w:u w:val="single"/>
        </w:rPr>
        <w:t>na teren</w:t>
      </w:r>
      <w:r w:rsidR="000747F9">
        <w:rPr>
          <w:b/>
          <w:i/>
          <w:sz w:val="62"/>
          <w:szCs w:val="62"/>
          <w:u w:val="single"/>
        </w:rPr>
        <w:t>ie powiatu strzyżowskiego</w:t>
      </w:r>
      <w:r w:rsidR="000747F9">
        <w:rPr>
          <w:b/>
          <w:i/>
          <w:sz w:val="62"/>
          <w:szCs w:val="62"/>
          <w:u w:val="single"/>
        </w:rPr>
        <w:br/>
        <w:t>w 2016</w:t>
      </w:r>
      <w:r w:rsidRPr="002E43A7">
        <w:rPr>
          <w:b/>
          <w:i/>
          <w:sz w:val="62"/>
          <w:szCs w:val="62"/>
          <w:u w:val="single"/>
        </w:rPr>
        <w:t xml:space="preserve"> roku</w:t>
      </w:r>
    </w:p>
    <w:p w:rsidR="002E43A7" w:rsidRPr="002E43A7" w:rsidRDefault="002E43A7" w:rsidP="00023733">
      <w:pPr>
        <w:jc w:val="both"/>
        <w:rPr>
          <w:b/>
          <w:i/>
          <w:sz w:val="62"/>
          <w:szCs w:val="62"/>
        </w:rPr>
      </w:pPr>
    </w:p>
    <w:p w:rsidR="002E43A7" w:rsidRPr="002E43A7" w:rsidRDefault="002E43A7" w:rsidP="00023733">
      <w:pPr>
        <w:jc w:val="both"/>
        <w:rPr>
          <w:b/>
          <w:i/>
          <w:sz w:val="56"/>
          <w:szCs w:val="56"/>
        </w:rPr>
      </w:pPr>
    </w:p>
    <w:p w:rsidR="002E43A7" w:rsidRPr="002E43A7" w:rsidRDefault="002E43A7" w:rsidP="00023733">
      <w:pPr>
        <w:jc w:val="both"/>
        <w:rPr>
          <w:b/>
          <w:i/>
          <w:sz w:val="56"/>
          <w:szCs w:val="56"/>
        </w:rPr>
      </w:pPr>
    </w:p>
    <w:p w:rsidR="002E43A7" w:rsidRPr="002E43A7" w:rsidRDefault="002E43A7" w:rsidP="00023733">
      <w:pPr>
        <w:jc w:val="both"/>
        <w:rPr>
          <w:b/>
          <w:i/>
          <w:sz w:val="56"/>
          <w:szCs w:val="56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3C65AC" w:rsidP="0002373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023733" w:rsidRPr="000D785D" w:rsidRDefault="00023733" w:rsidP="00CF2E24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 xml:space="preserve">I. </w:t>
      </w:r>
      <w:r>
        <w:rPr>
          <w:b/>
          <w:i/>
          <w:sz w:val="28"/>
          <w:szCs w:val="28"/>
          <w:u w:val="single"/>
        </w:rPr>
        <w:t xml:space="preserve">DZIAŁALNOŚĆ KOMENDANTA POWIATOWEGO POLICJI </w:t>
      </w:r>
      <w:r>
        <w:rPr>
          <w:b/>
          <w:i/>
          <w:sz w:val="28"/>
          <w:szCs w:val="28"/>
          <w:u w:val="single"/>
        </w:rPr>
        <w:br/>
      </w:r>
      <w:r>
        <w:rPr>
          <w:b/>
          <w:i/>
          <w:sz w:val="28"/>
          <w:szCs w:val="28"/>
        </w:rPr>
        <w:t xml:space="preserve">        </w:t>
      </w:r>
      <w:r w:rsidR="000747F9">
        <w:rPr>
          <w:b/>
          <w:i/>
          <w:sz w:val="28"/>
          <w:szCs w:val="28"/>
          <w:u w:val="single"/>
        </w:rPr>
        <w:t>W   STRZYŻOWIE   W   2016</w:t>
      </w:r>
      <w:r>
        <w:rPr>
          <w:b/>
          <w:i/>
          <w:sz w:val="28"/>
          <w:szCs w:val="28"/>
          <w:u w:val="single"/>
        </w:rPr>
        <w:t xml:space="preserve">  ROKU</w:t>
      </w:r>
    </w:p>
    <w:p w:rsidR="00023733" w:rsidRDefault="00023733" w:rsidP="00023733">
      <w:pPr>
        <w:jc w:val="both"/>
        <w:rPr>
          <w:sz w:val="28"/>
          <w:szCs w:val="28"/>
        </w:rPr>
      </w:pPr>
    </w:p>
    <w:p w:rsidR="00023733" w:rsidRDefault="00023733" w:rsidP="00023733">
      <w:pPr>
        <w:jc w:val="both"/>
        <w:rPr>
          <w:sz w:val="28"/>
          <w:szCs w:val="28"/>
        </w:rPr>
      </w:pPr>
    </w:p>
    <w:p w:rsidR="002D361D" w:rsidRDefault="00023733" w:rsidP="00023733">
      <w:pPr>
        <w:jc w:val="both"/>
        <w:rPr>
          <w:sz w:val="28"/>
          <w:szCs w:val="28"/>
        </w:rPr>
      </w:pPr>
      <w:r w:rsidRPr="00825FAD">
        <w:rPr>
          <w:sz w:val="28"/>
          <w:szCs w:val="28"/>
        </w:rPr>
        <w:tab/>
        <w:t xml:space="preserve">Komenda Powiatowa Policji w Strzyżowie jest jedną z 21 jednostek </w:t>
      </w:r>
      <w:r w:rsidRPr="00825FAD">
        <w:rPr>
          <w:sz w:val="28"/>
          <w:szCs w:val="28"/>
        </w:rPr>
        <w:br/>
        <w:t xml:space="preserve">z terenu województwa podkarpackiego wchodzących w strukturę Komendy </w:t>
      </w:r>
      <w:r w:rsidRPr="00825FAD">
        <w:rPr>
          <w:sz w:val="28"/>
          <w:szCs w:val="28"/>
        </w:rPr>
        <w:br/>
        <w:t xml:space="preserve">Wojewódzkiej Policji w Rzeszowie. </w:t>
      </w:r>
    </w:p>
    <w:p w:rsidR="00D33E3A" w:rsidRDefault="00075D6C" w:rsidP="000237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3733" w:rsidRPr="00825FAD">
        <w:rPr>
          <w:sz w:val="28"/>
          <w:szCs w:val="28"/>
        </w:rPr>
        <w:t>Powiat strzyżowski już od wielu lat</w:t>
      </w:r>
      <w:r>
        <w:rPr>
          <w:sz w:val="28"/>
          <w:szCs w:val="28"/>
        </w:rPr>
        <w:t xml:space="preserve"> uznawany jest</w:t>
      </w:r>
      <w:r w:rsidR="00023733" w:rsidRPr="00825FAD">
        <w:rPr>
          <w:sz w:val="28"/>
          <w:szCs w:val="28"/>
        </w:rPr>
        <w:t xml:space="preserve"> ja</w:t>
      </w:r>
      <w:r w:rsidR="00384AE8">
        <w:rPr>
          <w:sz w:val="28"/>
          <w:szCs w:val="28"/>
        </w:rPr>
        <w:t>ko powiat bezpieczny.</w:t>
      </w:r>
      <w:r w:rsidR="00023733" w:rsidRPr="00825FAD">
        <w:rPr>
          <w:sz w:val="28"/>
          <w:szCs w:val="28"/>
        </w:rPr>
        <w:t xml:space="preserve"> </w:t>
      </w:r>
      <w:r w:rsidR="00F706CC">
        <w:rPr>
          <w:sz w:val="28"/>
          <w:szCs w:val="28"/>
        </w:rPr>
        <w:t xml:space="preserve">Ważnym </w:t>
      </w:r>
      <w:r w:rsidR="00F50712">
        <w:rPr>
          <w:sz w:val="28"/>
          <w:szCs w:val="28"/>
        </w:rPr>
        <w:t xml:space="preserve">i nieodłącznym </w:t>
      </w:r>
      <w:r w:rsidR="00F706CC">
        <w:rPr>
          <w:sz w:val="28"/>
          <w:szCs w:val="28"/>
        </w:rPr>
        <w:t xml:space="preserve">aspektem </w:t>
      </w:r>
      <w:r w:rsidR="00023733" w:rsidRPr="00825FAD">
        <w:rPr>
          <w:sz w:val="28"/>
          <w:szCs w:val="28"/>
        </w:rPr>
        <w:t xml:space="preserve">jest dobra </w:t>
      </w:r>
      <w:r w:rsidR="00F706CC">
        <w:rPr>
          <w:sz w:val="28"/>
          <w:szCs w:val="28"/>
        </w:rPr>
        <w:t>współpraca Policji z</w:t>
      </w:r>
      <w:r w:rsidR="00F50712">
        <w:rPr>
          <w:sz w:val="28"/>
          <w:szCs w:val="28"/>
        </w:rPr>
        <w:t>e społeczeństwem oraz</w:t>
      </w:r>
      <w:r w:rsidR="00F706CC">
        <w:rPr>
          <w:sz w:val="28"/>
          <w:szCs w:val="28"/>
        </w:rPr>
        <w:t xml:space="preserve">  podmiotami</w:t>
      </w:r>
      <w:r w:rsidR="00384AE8">
        <w:rPr>
          <w:sz w:val="28"/>
          <w:szCs w:val="28"/>
        </w:rPr>
        <w:t xml:space="preserve"> o</w:t>
      </w:r>
      <w:r w:rsidR="00023733" w:rsidRPr="00825FAD">
        <w:rPr>
          <w:sz w:val="28"/>
          <w:szCs w:val="28"/>
        </w:rPr>
        <w:t>dpowiedzial</w:t>
      </w:r>
      <w:r w:rsidR="00F706CC">
        <w:rPr>
          <w:sz w:val="28"/>
          <w:szCs w:val="28"/>
        </w:rPr>
        <w:t>nymi</w:t>
      </w:r>
      <w:r w:rsidR="00023733" w:rsidRPr="00825FAD">
        <w:rPr>
          <w:sz w:val="28"/>
          <w:szCs w:val="28"/>
        </w:rPr>
        <w:t xml:space="preserve"> za b</w:t>
      </w:r>
      <w:r w:rsidR="00F706CC">
        <w:rPr>
          <w:sz w:val="28"/>
          <w:szCs w:val="28"/>
        </w:rPr>
        <w:t>ezpieczeństwo</w:t>
      </w:r>
      <w:r w:rsidR="00F50712">
        <w:rPr>
          <w:sz w:val="28"/>
          <w:szCs w:val="28"/>
        </w:rPr>
        <w:t>.</w:t>
      </w:r>
    </w:p>
    <w:p w:rsidR="00F50712" w:rsidRDefault="00F50712" w:rsidP="00F50712">
      <w:pPr>
        <w:ind w:firstLine="708"/>
        <w:jc w:val="both"/>
        <w:rPr>
          <w:sz w:val="28"/>
          <w:szCs w:val="28"/>
        </w:rPr>
      </w:pPr>
    </w:p>
    <w:p w:rsidR="00F50712" w:rsidRPr="00D068BB" w:rsidRDefault="00F50712" w:rsidP="00F5071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Komenda Powiatowa Policji w Strzyżowie swoją działalność podejmowała w oparciu o strategię podkarpackiej Policji.</w:t>
      </w:r>
    </w:p>
    <w:p w:rsidR="00023733" w:rsidRDefault="00384AE8" w:rsidP="00023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Były to </w:t>
      </w:r>
      <w:r w:rsidR="00023733" w:rsidRPr="00825FAD">
        <w:rPr>
          <w:sz w:val="28"/>
          <w:szCs w:val="28"/>
        </w:rPr>
        <w:t>działania skupione  na skutecznym zapobieganiu i zdecydowanym eliminowaniu przest</w:t>
      </w:r>
      <w:r w:rsidR="00023733" w:rsidRPr="00825FAD">
        <w:rPr>
          <w:rFonts w:ascii="TimesNewRoman" w:eastAsia="TimesNewRoman" w:cs="TimesNewRoman"/>
          <w:sz w:val="28"/>
          <w:szCs w:val="28"/>
        </w:rPr>
        <w:t>ę</w:t>
      </w:r>
      <w:r w:rsidR="00023733" w:rsidRPr="00825FAD">
        <w:rPr>
          <w:sz w:val="28"/>
          <w:szCs w:val="28"/>
        </w:rPr>
        <w:t>pstw i wykrocze</w:t>
      </w:r>
      <w:r w:rsidR="00023733" w:rsidRPr="00825FAD">
        <w:rPr>
          <w:rFonts w:ascii="TimesNewRoman" w:eastAsia="TimesNewRoman" w:cs="TimesNewRoman"/>
          <w:sz w:val="28"/>
          <w:szCs w:val="28"/>
        </w:rPr>
        <w:t>ń</w:t>
      </w:r>
      <w:r w:rsidR="00023733"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023733" w:rsidRPr="00825FAD">
        <w:rPr>
          <w:sz w:val="28"/>
          <w:szCs w:val="28"/>
        </w:rPr>
        <w:t>szczególnie uci</w:t>
      </w:r>
      <w:r w:rsidR="00023733" w:rsidRPr="00825FAD">
        <w:rPr>
          <w:rFonts w:ascii="TimesNewRoman" w:eastAsia="TimesNewRoman" w:cs="TimesNewRoman"/>
          <w:sz w:val="28"/>
          <w:szCs w:val="28"/>
        </w:rPr>
        <w:t>ąż</w:t>
      </w:r>
      <w:r w:rsidR="00023733" w:rsidRPr="00825FAD">
        <w:rPr>
          <w:sz w:val="28"/>
          <w:szCs w:val="28"/>
        </w:rPr>
        <w:t xml:space="preserve">liwych </w:t>
      </w:r>
      <w:r w:rsidR="00023733" w:rsidRPr="00825FAD">
        <w:rPr>
          <w:sz w:val="28"/>
          <w:szCs w:val="28"/>
        </w:rPr>
        <w:br/>
        <w:t>dla społeczno</w:t>
      </w:r>
      <w:r w:rsidR="00023733" w:rsidRPr="00825FAD">
        <w:rPr>
          <w:rFonts w:ascii="TimesNewRoman" w:eastAsia="TimesNewRoman" w:cs="TimesNewRoman"/>
          <w:sz w:val="28"/>
          <w:szCs w:val="28"/>
        </w:rPr>
        <w:t>ś</w:t>
      </w:r>
      <w:r w:rsidR="00023733" w:rsidRPr="00825FAD">
        <w:rPr>
          <w:sz w:val="28"/>
          <w:szCs w:val="28"/>
        </w:rPr>
        <w:t>ci lokalnych powiatu strzyżowskiego oraz skupiono si</w:t>
      </w:r>
      <w:r w:rsidR="00023733" w:rsidRPr="00825FAD">
        <w:rPr>
          <w:rFonts w:ascii="TimesNewRoman" w:eastAsia="TimesNewRoman" w:cs="TimesNewRoman"/>
          <w:sz w:val="28"/>
          <w:szCs w:val="28"/>
        </w:rPr>
        <w:t>ę</w:t>
      </w:r>
      <w:r w:rsidR="00023733"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023733" w:rsidRPr="00825FAD">
        <w:rPr>
          <w:rFonts w:ascii="TimesNewRoman" w:eastAsia="TimesNewRoman" w:cs="TimesNewRoman"/>
          <w:sz w:val="28"/>
          <w:szCs w:val="28"/>
        </w:rPr>
        <w:br/>
      </w:r>
      <w:r w:rsidR="00023733" w:rsidRPr="00825FAD">
        <w:rPr>
          <w:sz w:val="28"/>
          <w:szCs w:val="28"/>
        </w:rPr>
        <w:t>na zmniejszeniu ilo</w:t>
      </w:r>
      <w:r w:rsidR="00023733" w:rsidRPr="00825FAD">
        <w:rPr>
          <w:rFonts w:ascii="TimesNewRoman" w:eastAsia="TimesNewRoman" w:cs="TimesNewRoman"/>
          <w:sz w:val="28"/>
          <w:szCs w:val="28"/>
        </w:rPr>
        <w:t>ś</w:t>
      </w:r>
      <w:r w:rsidR="00023733" w:rsidRPr="00825FAD">
        <w:rPr>
          <w:sz w:val="28"/>
          <w:szCs w:val="28"/>
        </w:rPr>
        <w:t>ci zdarze</w:t>
      </w:r>
      <w:r w:rsidR="00023733" w:rsidRPr="00825FAD">
        <w:rPr>
          <w:rFonts w:ascii="TimesNewRoman" w:eastAsia="TimesNewRoman" w:cs="TimesNewRoman"/>
          <w:sz w:val="28"/>
          <w:szCs w:val="28"/>
        </w:rPr>
        <w:t>ń</w:t>
      </w:r>
      <w:r w:rsidR="00023733"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023733" w:rsidRPr="00825FAD">
        <w:rPr>
          <w:sz w:val="28"/>
          <w:szCs w:val="28"/>
        </w:rPr>
        <w:t>drogowych, zwracaj</w:t>
      </w:r>
      <w:r w:rsidR="00023733" w:rsidRPr="00825FAD">
        <w:rPr>
          <w:rFonts w:ascii="TimesNewRoman" w:eastAsia="TimesNewRoman" w:cs="TimesNewRoman"/>
          <w:sz w:val="28"/>
          <w:szCs w:val="28"/>
        </w:rPr>
        <w:t>ą</w:t>
      </w:r>
      <w:r w:rsidR="00023733" w:rsidRPr="00825FAD">
        <w:rPr>
          <w:sz w:val="28"/>
          <w:szCs w:val="28"/>
        </w:rPr>
        <w:t>c szczególną uwag</w:t>
      </w:r>
      <w:r w:rsidR="00023733" w:rsidRPr="00825FAD">
        <w:rPr>
          <w:rFonts w:ascii="TimesNewRoman" w:eastAsia="TimesNewRoman" w:cs="TimesNewRoman"/>
          <w:sz w:val="28"/>
          <w:szCs w:val="28"/>
        </w:rPr>
        <w:t>ę</w:t>
      </w:r>
      <w:r w:rsidR="00023733" w:rsidRPr="00825FAD">
        <w:rPr>
          <w:sz w:val="28"/>
          <w:szCs w:val="28"/>
        </w:rPr>
        <w:t xml:space="preserve"> </w:t>
      </w:r>
      <w:r w:rsidR="00023733" w:rsidRPr="00825FAD">
        <w:rPr>
          <w:sz w:val="28"/>
          <w:szCs w:val="28"/>
        </w:rPr>
        <w:br/>
        <w:t>na zwalczanie nietrze</w:t>
      </w:r>
      <w:r w:rsidR="00023733" w:rsidRPr="00825FAD">
        <w:rPr>
          <w:rFonts w:ascii="TimesNewRoman" w:eastAsia="TimesNewRoman" w:cs="TimesNewRoman"/>
          <w:sz w:val="28"/>
          <w:szCs w:val="28"/>
        </w:rPr>
        <w:t>ź</w:t>
      </w:r>
      <w:r w:rsidR="00023733" w:rsidRPr="00825FAD">
        <w:rPr>
          <w:sz w:val="28"/>
          <w:szCs w:val="28"/>
        </w:rPr>
        <w:t>wych kieruj</w:t>
      </w:r>
      <w:r w:rsidR="00023733" w:rsidRPr="00825FAD">
        <w:rPr>
          <w:rFonts w:ascii="TimesNewRoman" w:eastAsia="TimesNewRoman" w:cs="TimesNewRoman"/>
          <w:sz w:val="28"/>
          <w:szCs w:val="28"/>
        </w:rPr>
        <w:t>ą</w:t>
      </w:r>
      <w:r w:rsidR="00023733" w:rsidRPr="00825FAD">
        <w:rPr>
          <w:sz w:val="28"/>
          <w:szCs w:val="28"/>
        </w:rPr>
        <w:t>cych pojazdami oraz przekraczaj</w:t>
      </w:r>
      <w:r w:rsidR="00023733" w:rsidRPr="00825FAD">
        <w:rPr>
          <w:rFonts w:ascii="TimesNewRoman" w:eastAsia="TimesNewRoman" w:cs="TimesNewRoman"/>
          <w:sz w:val="28"/>
          <w:szCs w:val="28"/>
        </w:rPr>
        <w:t>ą</w:t>
      </w:r>
      <w:r w:rsidR="00023733" w:rsidRPr="00825FAD">
        <w:rPr>
          <w:sz w:val="28"/>
          <w:szCs w:val="28"/>
        </w:rPr>
        <w:t>cych dozwolon</w:t>
      </w:r>
      <w:r w:rsidR="00023733" w:rsidRPr="00825FAD">
        <w:rPr>
          <w:rFonts w:ascii="TimesNewRoman" w:eastAsia="TimesNewRoman" w:cs="TimesNewRoman"/>
          <w:sz w:val="28"/>
          <w:szCs w:val="28"/>
        </w:rPr>
        <w:t>ą</w:t>
      </w:r>
      <w:r w:rsidR="00023733"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023733" w:rsidRPr="00825FAD">
        <w:rPr>
          <w:sz w:val="28"/>
          <w:szCs w:val="28"/>
        </w:rPr>
        <w:t>pr</w:t>
      </w:r>
      <w:r w:rsidR="00023733" w:rsidRPr="00825FAD">
        <w:rPr>
          <w:rFonts w:ascii="TimesNewRoman" w:eastAsia="TimesNewRoman" w:cs="TimesNewRoman"/>
          <w:sz w:val="28"/>
          <w:szCs w:val="28"/>
        </w:rPr>
        <w:t>ę</w:t>
      </w:r>
      <w:r w:rsidR="00023733" w:rsidRPr="00825FAD">
        <w:rPr>
          <w:sz w:val="28"/>
          <w:szCs w:val="28"/>
        </w:rPr>
        <w:t>dko</w:t>
      </w:r>
      <w:r w:rsidR="00023733" w:rsidRPr="00825FAD">
        <w:rPr>
          <w:rFonts w:ascii="TimesNewRoman" w:eastAsia="TimesNewRoman" w:cs="TimesNewRoman"/>
          <w:sz w:val="28"/>
          <w:szCs w:val="28"/>
        </w:rPr>
        <w:t>ść</w:t>
      </w:r>
      <w:r w:rsidR="00023733" w:rsidRPr="00825FAD">
        <w:rPr>
          <w:sz w:val="28"/>
          <w:szCs w:val="28"/>
        </w:rPr>
        <w:t>.</w:t>
      </w:r>
    </w:p>
    <w:p w:rsidR="00D33E3A" w:rsidRPr="00825FAD" w:rsidRDefault="00D33E3A" w:rsidP="00023733">
      <w:pPr>
        <w:jc w:val="both"/>
        <w:rPr>
          <w:sz w:val="28"/>
          <w:szCs w:val="28"/>
        </w:rPr>
      </w:pPr>
    </w:p>
    <w:p w:rsidR="00023733" w:rsidRDefault="00023733" w:rsidP="00023733">
      <w:pPr>
        <w:ind w:firstLine="708"/>
        <w:jc w:val="both"/>
        <w:rPr>
          <w:sz w:val="28"/>
          <w:szCs w:val="28"/>
        </w:rPr>
      </w:pPr>
      <w:r w:rsidRPr="00825FAD">
        <w:rPr>
          <w:sz w:val="28"/>
          <w:szCs w:val="28"/>
        </w:rPr>
        <w:t>W celu właściwej dyslokacji służby prewencyjnej w okresach miesięcznych odbywały się posiedzenia Zespołu Zadaniowego powołanego przez Komendanta Powiatowego Policji w Strzyżowie</w:t>
      </w:r>
      <w:r w:rsidR="00384AE8">
        <w:rPr>
          <w:sz w:val="28"/>
          <w:szCs w:val="28"/>
        </w:rPr>
        <w:t>,</w:t>
      </w:r>
      <w:r w:rsidRPr="00825FAD">
        <w:rPr>
          <w:sz w:val="28"/>
          <w:szCs w:val="28"/>
        </w:rPr>
        <w:t xml:space="preserve"> w czasie których dokonywane były analizy zagrożeń w poszczególnych rejonach powiatu</w:t>
      </w:r>
      <w:r w:rsidR="00B0353E">
        <w:rPr>
          <w:sz w:val="28"/>
          <w:szCs w:val="28"/>
        </w:rPr>
        <w:t xml:space="preserve">, następnie w </w:t>
      </w:r>
      <w:r w:rsidR="00384AE8">
        <w:rPr>
          <w:sz w:val="28"/>
          <w:szCs w:val="28"/>
        </w:rPr>
        <w:t xml:space="preserve"> miejsca</w:t>
      </w:r>
      <w:r w:rsidRPr="00825FAD">
        <w:rPr>
          <w:sz w:val="28"/>
          <w:szCs w:val="28"/>
        </w:rPr>
        <w:t xml:space="preserve"> </w:t>
      </w:r>
      <w:r w:rsidR="00B0353E">
        <w:rPr>
          <w:sz w:val="28"/>
          <w:szCs w:val="28"/>
        </w:rPr>
        <w:t xml:space="preserve">zagrożone </w:t>
      </w:r>
      <w:r w:rsidRPr="00825FAD">
        <w:rPr>
          <w:sz w:val="28"/>
          <w:szCs w:val="28"/>
        </w:rPr>
        <w:t>kierowane były służby wzmocnienia.</w:t>
      </w:r>
    </w:p>
    <w:p w:rsidR="00023733" w:rsidRPr="00825FAD" w:rsidRDefault="00023733" w:rsidP="00F507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5FAD">
        <w:rPr>
          <w:sz w:val="28"/>
          <w:szCs w:val="28"/>
        </w:rPr>
        <w:t>Doskonalono również przygotowania Policji do działa</w:t>
      </w:r>
      <w:r w:rsidRPr="00825FAD">
        <w:rPr>
          <w:rFonts w:ascii="TimesNewRoman" w:eastAsia="TimesNewRoman" w:cs="TimesNewRoman"/>
          <w:sz w:val="28"/>
          <w:szCs w:val="28"/>
        </w:rPr>
        <w:t>ń</w:t>
      </w:r>
      <w:r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Pr="00825FAD">
        <w:rPr>
          <w:sz w:val="28"/>
          <w:szCs w:val="28"/>
        </w:rPr>
        <w:t>w sytuacjach kryzysowych. Wzi</w:t>
      </w:r>
      <w:r w:rsidRPr="00825FAD">
        <w:rPr>
          <w:rFonts w:ascii="TimesNewRoman" w:eastAsia="TimesNewRoman" w:cs="TimesNewRoman"/>
          <w:sz w:val="28"/>
          <w:szCs w:val="28"/>
        </w:rPr>
        <w:t>ę</w:t>
      </w:r>
      <w:r w:rsidRPr="00825FAD">
        <w:rPr>
          <w:sz w:val="28"/>
          <w:szCs w:val="28"/>
        </w:rPr>
        <w:t>to równie</w:t>
      </w:r>
      <w:r w:rsidRPr="00825FAD">
        <w:rPr>
          <w:rFonts w:ascii="TimesNewRoman" w:eastAsia="TimesNewRoman" w:cs="TimesNewRoman"/>
          <w:sz w:val="28"/>
          <w:szCs w:val="28"/>
        </w:rPr>
        <w:t>ż</w:t>
      </w:r>
      <w:r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Pr="00825FAD">
        <w:rPr>
          <w:sz w:val="28"/>
          <w:szCs w:val="28"/>
        </w:rPr>
        <w:t>pod uwag</w:t>
      </w:r>
      <w:r w:rsidRPr="00825FAD">
        <w:rPr>
          <w:rFonts w:ascii="TimesNewRoman" w:eastAsia="TimesNewRoman" w:cs="TimesNewRoman"/>
          <w:sz w:val="28"/>
          <w:szCs w:val="28"/>
        </w:rPr>
        <w:t>ę</w:t>
      </w:r>
      <w:r w:rsidRPr="00825FAD">
        <w:rPr>
          <w:rFonts w:ascii="TimesNewRoman" w:eastAsia="TimesNewRoman" w:cs="TimesNewRoman"/>
          <w:sz w:val="28"/>
          <w:szCs w:val="28"/>
        </w:rPr>
        <w:t xml:space="preserve"> </w:t>
      </w:r>
      <w:r w:rsidRPr="00825FAD">
        <w:rPr>
          <w:sz w:val="28"/>
          <w:szCs w:val="28"/>
        </w:rPr>
        <w:t>aspekt społecznej oceny pracy Policji i podj</w:t>
      </w:r>
      <w:r w:rsidRPr="00825FAD">
        <w:rPr>
          <w:rFonts w:ascii="TimesNewRoman" w:eastAsia="TimesNewRoman" w:cs="TimesNewRoman"/>
          <w:sz w:val="28"/>
          <w:szCs w:val="28"/>
        </w:rPr>
        <w:t>ę</w:t>
      </w:r>
      <w:r w:rsidRPr="00825FAD">
        <w:rPr>
          <w:sz w:val="28"/>
          <w:szCs w:val="28"/>
        </w:rPr>
        <w:t>to działania zmierzaj</w:t>
      </w:r>
      <w:r w:rsidRPr="00825FAD">
        <w:rPr>
          <w:rFonts w:ascii="TimesNewRoman" w:eastAsia="TimesNewRoman" w:cs="TimesNewRoman"/>
          <w:sz w:val="28"/>
          <w:szCs w:val="28"/>
        </w:rPr>
        <w:t>ą</w:t>
      </w:r>
      <w:r w:rsidRPr="00825FAD">
        <w:rPr>
          <w:sz w:val="28"/>
          <w:szCs w:val="28"/>
        </w:rPr>
        <w:t>ce do poprawy wizerunku kreowanego</w:t>
      </w:r>
      <w:r w:rsidRPr="00825FAD">
        <w:rPr>
          <w:rFonts w:ascii="TimesNewRoman" w:eastAsia="TimesNewRoman" w:cs="TimesNewRoman"/>
          <w:sz w:val="28"/>
          <w:szCs w:val="28"/>
        </w:rPr>
        <w:t xml:space="preserve"> </w:t>
      </w:r>
      <w:r w:rsidRPr="00825FAD">
        <w:rPr>
          <w:sz w:val="28"/>
          <w:szCs w:val="28"/>
        </w:rPr>
        <w:t xml:space="preserve">przez </w:t>
      </w:r>
      <w:r w:rsidRPr="00825FAD">
        <w:rPr>
          <w:rFonts w:ascii="TimesNewRoman" w:eastAsia="TimesNewRoman" w:cs="TimesNewRoman"/>
          <w:sz w:val="28"/>
          <w:szCs w:val="28"/>
        </w:rPr>
        <w:t>ś</w:t>
      </w:r>
      <w:r w:rsidRPr="00825FAD">
        <w:rPr>
          <w:sz w:val="28"/>
          <w:szCs w:val="28"/>
        </w:rPr>
        <w:t xml:space="preserve">rodki masowego przekazu. </w:t>
      </w:r>
    </w:p>
    <w:p w:rsidR="00023733" w:rsidRDefault="00023733" w:rsidP="00023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5FAD">
        <w:rPr>
          <w:sz w:val="28"/>
          <w:szCs w:val="28"/>
        </w:rPr>
        <w:t>Kontynuowano administrowanie strony internetowej Komendy Powiatowej Policji w Strzyżowie</w:t>
      </w:r>
      <w:r w:rsidR="004553F7">
        <w:rPr>
          <w:sz w:val="28"/>
          <w:szCs w:val="28"/>
        </w:rPr>
        <w:t>,</w:t>
      </w:r>
      <w:r w:rsidRPr="00825FAD">
        <w:rPr>
          <w:sz w:val="28"/>
          <w:szCs w:val="28"/>
        </w:rPr>
        <w:t xml:space="preserve"> na której zamieszczone s</w:t>
      </w:r>
      <w:r w:rsidRPr="00825FAD">
        <w:rPr>
          <w:rFonts w:ascii="TimesNewRoman" w:eastAsia="TimesNewRoman" w:cs="TimesNewRoman" w:hint="eastAsia"/>
          <w:sz w:val="28"/>
          <w:szCs w:val="28"/>
        </w:rPr>
        <w:t>ą</w:t>
      </w:r>
      <w:r w:rsidRPr="00825FAD">
        <w:rPr>
          <w:rFonts w:ascii="TimesNewRoman" w:eastAsia="TimesNewRoman" w:cs="TimesNewRoman"/>
          <w:sz w:val="28"/>
          <w:szCs w:val="28"/>
        </w:rPr>
        <w:t xml:space="preserve"> </w:t>
      </w:r>
      <w:r w:rsidRPr="00825FAD">
        <w:rPr>
          <w:sz w:val="28"/>
          <w:szCs w:val="28"/>
        </w:rPr>
        <w:t xml:space="preserve">informacje </w:t>
      </w:r>
      <w:r w:rsidRPr="00825FAD">
        <w:rPr>
          <w:sz w:val="28"/>
          <w:szCs w:val="28"/>
        </w:rPr>
        <w:br/>
        <w:t>o wa</w:t>
      </w:r>
      <w:r w:rsidRPr="00825FAD">
        <w:rPr>
          <w:rFonts w:ascii="TimesNewRoman" w:eastAsia="TimesNewRoman" w:cs="TimesNewRoman"/>
          <w:sz w:val="28"/>
          <w:szCs w:val="28"/>
        </w:rPr>
        <w:t>ż</w:t>
      </w:r>
      <w:r w:rsidRPr="00825FAD">
        <w:rPr>
          <w:sz w:val="28"/>
          <w:szCs w:val="28"/>
        </w:rPr>
        <w:t>niejszych zdarzeniach odnotowanych na podległym terenie oraz dotycz</w:t>
      </w:r>
      <w:r w:rsidRPr="00825FAD">
        <w:rPr>
          <w:rFonts w:ascii="TimesNewRoman" w:eastAsia="TimesNewRoman" w:cs="TimesNewRoman" w:hint="eastAsia"/>
          <w:sz w:val="28"/>
          <w:szCs w:val="28"/>
        </w:rPr>
        <w:t>ą</w:t>
      </w:r>
      <w:r w:rsidRPr="00825FAD">
        <w:rPr>
          <w:sz w:val="28"/>
          <w:szCs w:val="28"/>
        </w:rPr>
        <w:t>ce pracy</w:t>
      </w:r>
      <w:r w:rsidRPr="00825FAD">
        <w:rPr>
          <w:rFonts w:ascii="TimesNewRoman" w:eastAsia="TimesNewRoman" w:cs="TimesNewRoman"/>
          <w:sz w:val="28"/>
          <w:szCs w:val="28"/>
        </w:rPr>
        <w:t xml:space="preserve"> </w:t>
      </w:r>
      <w:r w:rsidRPr="00825FAD">
        <w:rPr>
          <w:sz w:val="28"/>
          <w:szCs w:val="28"/>
        </w:rPr>
        <w:t>jednostki.</w:t>
      </w:r>
    </w:p>
    <w:p w:rsidR="00773C8D" w:rsidRDefault="00773C8D" w:rsidP="00023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7747" w:rsidRDefault="00D64185" w:rsidP="00C677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6D84">
        <w:rPr>
          <w:sz w:val="28"/>
          <w:szCs w:val="28"/>
        </w:rPr>
        <w:t xml:space="preserve">We wrześniu </w:t>
      </w:r>
      <w:r w:rsidR="00C67747" w:rsidRPr="00686D84">
        <w:rPr>
          <w:sz w:val="28"/>
          <w:szCs w:val="28"/>
        </w:rPr>
        <w:t>2016 roku zaczęła funkcjonować Krajowa Mapa Zagrożeń Bezpieczeństwa.</w:t>
      </w:r>
      <w:r w:rsidR="00686D84" w:rsidRPr="00686D84">
        <w:rPr>
          <w:sz w:val="28"/>
          <w:szCs w:val="28"/>
        </w:rPr>
        <w:t xml:space="preserve"> </w:t>
      </w:r>
      <w:r w:rsidR="00C67747" w:rsidRPr="00686D84">
        <w:rPr>
          <w:sz w:val="28"/>
          <w:szCs w:val="28"/>
        </w:rPr>
        <w:t xml:space="preserve">To nowatorskie narzędzie umożliwia mieszkańcom wskazywanie miejsc czy zdarzeń, które w ich ocenie są niebezpieczne lub uciążliwe. Od 20 września 2016 r. na terenie powiatu strzyżowskiego naniesiono </w:t>
      </w:r>
      <w:r w:rsidR="00C67747" w:rsidRPr="00686D84">
        <w:rPr>
          <w:rStyle w:val="Pogrubienie"/>
          <w:sz w:val="28"/>
          <w:szCs w:val="28"/>
        </w:rPr>
        <w:t>112</w:t>
      </w:r>
      <w:r w:rsidR="00C67747" w:rsidRPr="00686D84">
        <w:rPr>
          <w:sz w:val="28"/>
          <w:szCs w:val="28"/>
        </w:rPr>
        <w:t xml:space="preserve"> zagrożeń. Mieszkańcy jako najbardziej uciążliwe wskazali przekraczanie dozwolonej prędkości, nieprawidłowe parkowanie</w:t>
      </w:r>
      <w:r w:rsidR="00686D84" w:rsidRPr="00686D84">
        <w:rPr>
          <w:sz w:val="28"/>
          <w:szCs w:val="28"/>
        </w:rPr>
        <w:t>, niewłaściwą infrastrukturę drogową</w:t>
      </w:r>
      <w:r w:rsidR="00C67747" w:rsidRPr="00686D84">
        <w:rPr>
          <w:sz w:val="28"/>
          <w:szCs w:val="28"/>
        </w:rPr>
        <w:t xml:space="preserve"> oraz spożywanie alkoholu w miejscach niedozwolonych.</w:t>
      </w:r>
    </w:p>
    <w:p w:rsidR="00686D84" w:rsidRPr="00686D84" w:rsidRDefault="00686D84" w:rsidP="00773C8D">
      <w:pPr>
        <w:pStyle w:val="Nagwek3"/>
        <w:ind w:firstLine="708"/>
        <w:jc w:val="both"/>
        <w:rPr>
          <w:b w:val="0"/>
          <w:i w:val="0"/>
          <w:sz w:val="28"/>
          <w:szCs w:val="28"/>
        </w:rPr>
      </w:pPr>
      <w:r w:rsidRPr="00686D84">
        <w:rPr>
          <w:b w:val="0"/>
          <w:i w:val="0"/>
          <w:sz w:val="28"/>
          <w:szCs w:val="28"/>
        </w:rPr>
        <w:t>Również we wrześniu 2016 roku została uruchomiona aplikacja „Moja Komenda” dzięki której odnajdziemy dzielnicowego, który opiekuje się naszym rejonem zamieszkania.</w:t>
      </w:r>
    </w:p>
    <w:p w:rsidR="00686D84" w:rsidRPr="00686D84" w:rsidRDefault="00686D84" w:rsidP="00686D8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C65AC" w:rsidRDefault="00686D84" w:rsidP="00C677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6D84">
        <w:rPr>
          <w:sz w:val="28"/>
          <w:szCs w:val="28"/>
        </w:rPr>
        <w:lastRenderedPageBreak/>
        <w:t xml:space="preserve">Od 1 października 2016 roku przywrócono zlikwidowany w 2012 roku Posterunek Policji w Wiśniowej. </w:t>
      </w:r>
    </w:p>
    <w:p w:rsidR="00686D84" w:rsidRDefault="00686D84" w:rsidP="00C677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6D84">
        <w:rPr>
          <w:sz w:val="28"/>
          <w:szCs w:val="28"/>
        </w:rPr>
        <w:t xml:space="preserve">Przywracanie posterunków Policji jest odpowiedzią na oczekiwania mieszkańców. W tym wypadku inicjatywa pochodziła od wójt gminy Wiśniowa, ale chęć reaktywowania posterunku wyrażali też mieszkańcy podczas spotkań </w:t>
      </w:r>
      <w:r w:rsidR="00833182">
        <w:rPr>
          <w:sz w:val="28"/>
          <w:szCs w:val="28"/>
        </w:rPr>
        <w:br/>
      </w:r>
      <w:r w:rsidRPr="00686D84">
        <w:rPr>
          <w:sz w:val="28"/>
          <w:szCs w:val="28"/>
        </w:rPr>
        <w:t>z policjantami.</w:t>
      </w:r>
    </w:p>
    <w:p w:rsidR="00686D84" w:rsidRPr="00686D84" w:rsidRDefault="00686D84" w:rsidP="00C677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4E02" w:rsidRDefault="00023733" w:rsidP="00773C8D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2D361D">
        <w:rPr>
          <w:color w:val="000000"/>
          <w:sz w:val="28"/>
          <w:szCs w:val="28"/>
          <w:u w:val="single"/>
        </w:rPr>
        <w:t>Na teren</w:t>
      </w:r>
      <w:r w:rsidR="000747F9">
        <w:rPr>
          <w:color w:val="000000"/>
          <w:sz w:val="28"/>
          <w:szCs w:val="28"/>
          <w:u w:val="single"/>
        </w:rPr>
        <w:t>ie powiatu strzyżowskiego w 2016</w:t>
      </w:r>
      <w:r w:rsidRPr="002D361D">
        <w:rPr>
          <w:color w:val="000000"/>
          <w:sz w:val="28"/>
          <w:szCs w:val="28"/>
          <w:u w:val="single"/>
        </w:rPr>
        <w:t xml:space="preserve"> roku odbyły si</w:t>
      </w:r>
      <w:r w:rsidR="000747F9">
        <w:rPr>
          <w:color w:val="000000"/>
          <w:sz w:val="28"/>
          <w:szCs w:val="28"/>
          <w:u w:val="single"/>
        </w:rPr>
        <w:t>ę 4</w:t>
      </w:r>
      <w:r w:rsidRPr="002D361D">
        <w:rPr>
          <w:color w:val="000000"/>
          <w:sz w:val="28"/>
          <w:szCs w:val="28"/>
          <w:u w:val="single"/>
        </w:rPr>
        <w:t xml:space="preserve"> imprezy </w:t>
      </w:r>
      <w:r w:rsidR="003E220A" w:rsidRPr="002D361D">
        <w:rPr>
          <w:color w:val="000000"/>
          <w:sz w:val="28"/>
          <w:szCs w:val="28"/>
          <w:u w:val="single"/>
        </w:rPr>
        <w:br/>
      </w:r>
      <w:r w:rsidRPr="002D361D">
        <w:rPr>
          <w:color w:val="000000"/>
          <w:sz w:val="28"/>
          <w:szCs w:val="28"/>
          <w:u w:val="single"/>
        </w:rPr>
        <w:t>o charakterze</w:t>
      </w:r>
      <w:r w:rsidR="002C6088" w:rsidRPr="002D361D">
        <w:rPr>
          <w:color w:val="000000"/>
          <w:sz w:val="28"/>
          <w:szCs w:val="28"/>
          <w:u w:val="single"/>
        </w:rPr>
        <w:t xml:space="preserve"> </w:t>
      </w:r>
      <w:r w:rsidR="00B64E02" w:rsidRPr="002D361D">
        <w:rPr>
          <w:color w:val="000000"/>
          <w:sz w:val="28"/>
          <w:szCs w:val="28"/>
          <w:u w:val="single"/>
        </w:rPr>
        <w:t>sportowym:</w:t>
      </w:r>
    </w:p>
    <w:p w:rsidR="00F50712" w:rsidRPr="002D361D" w:rsidRDefault="00F50712" w:rsidP="00023733">
      <w:pPr>
        <w:jc w:val="both"/>
        <w:rPr>
          <w:color w:val="000000"/>
          <w:sz w:val="28"/>
          <w:szCs w:val="28"/>
          <w:u w:val="single"/>
        </w:rPr>
      </w:pPr>
    </w:p>
    <w:p w:rsidR="00B64E02" w:rsidRPr="002D361D" w:rsidRDefault="00F50712" w:rsidP="000237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Rajd Rowerowy „Cyklokarpaty”;</w:t>
      </w:r>
    </w:p>
    <w:p w:rsidR="002D361D" w:rsidRDefault="00D172D2" w:rsidP="002D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- 26</w:t>
      </w:r>
      <w:r w:rsidR="002D361D" w:rsidRPr="002D361D">
        <w:rPr>
          <w:color w:val="000000"/>
          <w:sz w:val="28"/>
          <w:szCs w:val="28"/>
        </w:rPr>
        <w:t xml:space="preserve"> Międzynarodowy Wyścig Kolars</w:t>
      </w:r>
      <w:r w:rsidR="000747F9">
        <w:rPr>
          <w:color w:val="000000"/>
          <w:sz w:val="28"/>
          <w:szCs w:val="28"/>
        </w:rPr>
        <w:t>ki Solidarności i Olimpijczyków;</w:t>
      </w:r>
    </w:p>
    <w:p w:rsidR="000747F9" w:rsidRDefault="000747F9" w:rsidP="002D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W dniu 15 lipca drogami naszego powiatu przejechał Tour de Pologne;</w:t>
      </w:r>
    </w:p>
    <w:p w:rsidR="00B312D4" w:rsidRPr="002D361D" w:rsidRDefault="00B312D4" w:rsidP="002D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Światowe Dni Młodzieży – Przystanek Strzyżów;</w:t>
      </w:r>
    </w:p>
    <w:p w:rsidR="00B64E02" w:rsidRPr="002D361D" w:rsidRDefault="00B64E02" w:rsidP="00023733">
      <w:pPr>
        <w:jc w:val="both"/>
        <w:rPr>
          <w:color w:val="000000"/>
          <w:sz w:val="28"/>
          <w:szCs w:val="28"/>
        </w:rPr>
      </w:pPr>
      <w:r w:rsidRPr="002D361D">
        <w:rPr>
          <w:color w:val="000000"/>
          <w:sz w:val="28"/>
          <w:szCs w:val="28"/>
        </w:rPr>
        <w:t xml:space="preserve">- </w:t>
      </w:r>
      <w:r w:rsidR="00D172D2">
        <w:rPr>
          <w:color w:val="000000"/>
          <w:sz w:val="28"/>
          <w:szCs w:val="28"/>
        </w:rPr>
        <w:t xml:space="preserve">W dniu </w:t>
      </w:r>
      <w:r w:rsidR="00D15C80" w:rsidRPr="00D15C80">
        <w:rPr>
          <w:sz w:val="28"/>
          <w:szCs w:val="28"/>
        </w:rPr>
        <w:t>5 i 6</w:t>
      </w:r>
      <w:r w:rsidR="00023733" w:rsidRPr="002D361D">
        <w:rPr>
          <w:color w:val="000000"/>
          <w:sz w:val="28"/>
          <w:szCs w:val="28"/>
        </w:rPr>
        <w:t xml:space="preserve"> </w:t>
      </w:r>
      <w:r w:rsidR="00603039" w:rsidRPr="002D361D">
        <w:rPr>
          <w:color w:val="000000"/>
          <w:sz w:val="28"/>
          <w:szCs w:val="28"/>
        </w:rPr>
        <w:t>si</w:t>
      </w:r>
      <w:r w:rsidR="00D15C80">
        <w:rPr>
          <w:color w:val="000000"/>
          <w:sz w:val="28"/>
          <w:szCs w:val="28"/>
        </w:rPr>
        <w:t>erpnia na terenie gmin Strzyżów i</w:t>
      </w:r>
      <w:r w:rsidR="00603039" w:rsidRPr="002D361D">
        <w:rPr>
          <w:color w:val="000000"/>
          <w:sz w:val="28"/>
          <w:szCs w:val="28"/>
        </w:rPr>
        <w:t xml:space="preserve"> Niebylec </w:t>
      </w:r>
      <w:r w:rsidR="006D65C9">
        <w:rPr>
          <w:color w:val="000000"/>
          <w:sz w:val="28"/>
          <w:szCs w:val="28"/>
        </w:rPr>
        <w:t>były organizowane odcinki XX</w:t>
      </w:r>
      <w:r w:rsidR="00D172D2">
        <w:rPr>
          <w:color w:val="000000"/>
          <w:sz w:val="28"/>
          <w:szCs w:val="28"/>
        </w:rPr>
        <w:t>V</w:t>
      </w:r>
      <w:r w:rsidR="00603039" w:rsidRPr="002D361D">
        <w:rPr>
          <w:color w:val="000000"/>
          <w:sz w:val="28"/>
          <w:szCs w:val="28"/>
        </w:rPr>
        <w:t xml:space="preserve"> Rajdu Rzeszowskiego</w:t>
      </w:r>
      <w:r w:rsidR="00F50712">
        <w:rPr>
          <w:color w:val="000000"/>
          <w:sz w:val="28"/>
          <w:szCs w:val="28"/>
        </w:rPr>
        <w:t>;</w:t>
      </w:r>
      <w:r w:rsidR="00023733" w:rsidRPr="002D361D">
        <w:rPr>
          <w:color w:val="000000"/>
          <w:sz w:val="28"/>
          <w:szCs w:val="28"/>
        </w:rPr>
        <w:t xml:space="preserve"> </w:t>
      </w:r>
    </w:p>
    <w:p w:rsidR="00B64E02" w:rsidRPr="002D361D" w:rsidRDefault="00B64E02" w:rsidP="00023733">
      <w:pPr>
        <w:jc w:val="both"/>
        <w:rPr>
          <w:color w:val="000000"/>
          <w:sz w:val="28"/>
          <w:szCs w:val="28"/>
        </w:rPr>
      </w:pPr>
    </w:p>
    <w:p w:rsidR="00D33E3A" w:rsidRDefault="002D361D" w:rsidP="000237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D361D">
        <w:rPr>
          <w:color w:val="000000"/>
          <w:sz w:val="28"/>
          <w:szCs w:val="28"/>
        </w:rPr>
        <w:t xml:space="preserve">Ponadto zabezpieczano wiele innych imprez </w:t>
      </w:r>
      <w:r>
        <w:rPr>
          <w:color w:val="000000"/>
          <w:sz w:val="28"/>
          <w:szCs w:val="28"/>
        </w:rPr>
        <w:t xml:space="preserve">i uroczystości </w:t>
      </w:r>
      <w:r w:rsidRPr="002D361D">
        <w:rPr>
          <w:color w:val="000000"/>
          <w:sz w:val="28"/>
          <w:szCs w:val="28"/>
        </w:rPr>
        <w:t>organizowa</w:t>
      </w:r>
      <w:r w:rsidR="00D172D2">
        <w:rPr>
          <w:color w:val="000000"/>
          <w:sz w:val="28"/>
          <w:szCs w:val="28"/>
        </w:rPr>
        <w:t>nych na terenie</w:t>
      </w:r>
      <w:r w:rsidR="0081745E">
        <w:rPr>
          <w:color w:val="000000"/>
          <w:sz w:val="28"/>
          <w:szCs w:val="28"/>
        </w:rPr>
        <w:t xml:space="preserve"> powiatu</w:t>
      </w:r>
      <w:r w:rsidR="00D172D2">
        <w:rPr>
          <w:color w:val="000000"/>
          <w:sz w:val="28"/>
          <w:szCs w:val="28"/>
        </w:rPr>
        <w:t>.</w:t>
      </w:r>
    </w:p>
    <w:p w:rsidR="0055547B" w:rsidRDefault="0055547B" w:rsidP="00023733">
      <w:pPr>
        <w:jc w:val="both"/>
        <w:rPr>
          <w:color w:val="000000"/>
          <w:sz w:val="28"/>
          <w:szCs w:val="28"/>
        </w:rPr>
      </w:pPr>
    </w:p>
    <w:p w:rsidR="000747F9" w:rsidRPr="002D361D" w:rsidRDefault="000747F9" w:rsidP="00CF2E24">
      <w:pPr>
        <w:jc w:val="both"/>
        <w:outlineLvl w:val="0"/>
        <w:rPr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8E55D9">
        <w:rPr>
          <w:b/>
          <w:i/>
          <w:sz w:val="28"/>
          <w:szCs w:val="28"/>
        </w:rPr>
        <w:t xml:space="preserve">.  </w:t>
      </w:r>
      <w:r w:rsidRPr="008E55D9">
        <w:rPr>
          <w:b/>
          <w:i/>
          <w:sz w:val="28"/>
          <w:szCs w:val="28"/>
          <w:u w:val="single"/>
        </w:rPr>
        <w:t>W zakresie kadr i szkolenia</w:t>
      </w:r>
    </w:p>
    <w:p w:rsidR="000747F9" w:rsidRPr="002D361D" w:rsidRDefault="000747F9" w:rsidP="000747F9">
      <w:pPr>
        <w:jc w:val="both"/>
        <w:rPr>
          <w:i/>
          <w:color w:val="000000"/>
          <w:sz w:val="28"/>
          <w:szCs w:val="28"/>
        </w:rPr>
      </w:pPr>
    </w:p>
    <w:p w:rsidR="000747F9" w:rsidRDefault="000747F9" w:rsidP="00D15C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Wg stanu z dnia 31 grudnia 2016</w:t>
      </w:r>
      <w:r w:rsidRPr="0055547B">
        <w:rPr>
          <w:sz w:val="28"/>
          <w:szCs w:val="28"/>
        </w:rPr>
        <w:t xml:space="preserve"> roku na </w:t>
      </w:r>
      <w:r w:rsidRPr="0055547B">
        <w:rPr>
          <w:b/>
          <w:sz w:val="28"/>
          <w:szCs w:val="28"/>
        </w:rPr>
        <w:t>90</w:t>
      </w:r>
      <w:r>
        <w:rPr>
          <w:sz w:val="28"/>
          <w:szCs w:val="28"/>
        </w:rPr>
        <w:t xml:space="preserve"> etatów policyjnych</w:t>
      </w:r>
      <w:r w:rsidRPr="0055547B">
        <w:rPr>
          <w:sz w:val="28"/>
          <w:szCs w:val="28"/>
        </w:rPr>
        <w:t xml:space="preserve"> zatrudnionych było </w:t>
      </w:r>
      <w:r>
        <w:rPr>
          <w:b/>
          <w:sz w:val="28"/>
          <w:szCs w:val="28"/>
        </w:rPr>
        <w:t>90</w:t>
      </w:r>
      <w:r w:rsidRPr="0055547B">
        <w:rPr>
          <w:b/>
          <w:sz w:val="28"/>
          <w:szCs w:val="28"/>
        </w:rPr>
        <w:t xml:space="preserve"> </w:t>
      </w:r>
      <w:r w:rsidRPr="0055547B">
        <w:rPr>
          <w:sz w:val="28"/>
          <w:szCs w:val="28"/>
        </w:rPr>
        <w:t xml:space="preserve">policjantów. W ciągu roku zostało zwolnionych ze służby w związku z nabyciem praw emerytalnych </w:t>
      </w:r>
      <w:r>
        <w:rPr>
          <w:b/>
          <w:sz w:val="28"/>
          <w:szCs w:val="28"/>
        </w:rPr>
        <w:t>2</w:t>
      </w:r>
      <w:r w:rsidRPr="0055547B">
        <w:rPr>
          <w:sz w:val="28"/>
          <w:szCs w:val="28"/>
        </w:rPr>
        <w:t xml:space="preserve"> policjantów. Do służby </w:t>
      </w:r>
      <w:r>
        <w:rPr>
          <w:sz w:val="28"/>
          <w:szCs w:val="28"/>
        </w:rPr>
        <w:br/>
        <w:t>w KPP w Strzyżowie</w:t>
      </w:r>
      <w:r w:rsidRPr="0055547B">
        <w:rPr>
          <w:sz w:val="28"/>
          <w:szCs w:val="28"/>
        </w:rPr>
        <w:t xml:space="preserve"> zostało przyjętych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policjantów (</w:t>
      </w:r>
      <w:r w:rsidRPr="0055547B">
        <w:rPr>
          <w:sz w:val="28"/>
          <w:szCs w:val="28"/>
        </w:rPr>
        <w:t>w tym</w:t>
      </w:r>
      <w:r>
        <w:rPr>
          <w:sz w:val="28"/>
          <w:szCs w:val="28"/>
        </w:rPr>
        <w:t xml:space="preserve"> przeniesionych</w:t>
      </w:r>
      <w:r w:rsidRPr="0055547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547B">
        <w:rPr>
          <w:sz w:val="28"/>
          <w:szCs w:val="28"/>
        </w:rPr>
        <w:t>z</w:t>
      </w:r>
      <w:r>
        <w:rPr>
          <w:sz w:val="28"/>
          <w:szCs w:val="28"/>
        </w:rPr>
        <w:t xml:space="preserve"> innych jednostek </w:t>
      </w:r>
      <w:r w:rsidRPr="003B0A57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i przyjęty do służby w Policji </w:t>
      </w:r>
      <w:r w:rsidRPr="003B0A57">
        <w:rPr>
          <w:b/>
          <w:sz w:val="28"/>
          <w:szCs w:val="28"/>
        </w:rPr>
        <w:t>1</w:t>
      </w:r>
      <w:r w:rsidRPr="0055547B">
        <w:rPr>
          <w:sz w:val="28"/>
          <w:szCs w:val="28"/>
        </w:rPr>
        <w:t xml:space="preserve">). Jednostka posiada również </w:t>
      </w:r>
      <w:r w:rsidRPr="0055547B">
        <w:rPr>
          <w:b/>
          <w:sz w:val="28"/>
          <w:szCs w:val="28"/>
        </w:rPr>
        <w:t>8</w:t>
      </w:r>
      <w:r w:rsidRPr="0055547B">
        <w:rPr>
          <w:sz w:val="28"/>
          <w:szCs w:val="28"/>
        </w:rPr>
        <w:t xml:space="preserve"> etatów w korpusie służby cywilnej i </w:t>
      </w:r>
      <w:r w:rsidRPr="0055547B">
        <w:rPr>
          <w:b/>
          <w:sz w:val="28"/>
          <w:szCs w:val="28"/>
        </w:rPr>
        <w:t>9,5</w:t>
      </w:r>
      <w:r w:rsidRPr="0055547B">
        <w:rPr>
          <w:sz w:val="28"/>
          <w:szCs w:val="28"/>
        </w:rPr>
        <w:t xml:space="preserve"> etatu pracowników nie objętych mnożnikowym systemem wynagradzania.</w:t>
      </w:r>
    </w:p>
    <w:p w:rsidR="000747F9" w:rsidRPr="0055547B" w:rsidRDefault="000747F9" w:rsidP="000747F9">
      <w:pPr>
        <w:ind w:firstLine="708"/>
        <w:jc w:val="both"/>
        <w:rPr>
          <w:sz w:val="28"/>
          <w:szCs w:val="28"/>
        </w:rPr>
      </w:pPr>
    </w:p>
    <w:p w:rsidR="000747F9" w:rsidRPr="0055547B" w:rsidRDefault="000747F9" w:rsidP="000747F9">
      <w:pPr>
        <w:ind w:firstLine="708"/>
        <w:jc w:val="both"/>
        <w:rPr>
          <w:sz w:val="28"/>
          <w:szCs w:val="28"/>
        </w:rPr>
      </w:pPr>
      <w:r w:rsidRPr="0055547B">
        <w:rPr>
          <w:sz w:val="28"/>
          <w:szCs w:val="28"/>
        </w:rPr>
        <w:t>W okresie sprawozdawczym Komendant Powiatowy Policji w Strzyżowie za szczególne osiągnięcia i zaangażowanie w służbie</w:t>
      </w:r>
      <w:r>
        <w:rPr>
          <w:sz w:val="28"/>
          <w:szCs w:val="28"/>
        </w:rPr>
        <w:t xml:space="preserve">, </w:t>
      </w:r>
      <w:r w:rsidRPr="0055547B">
        <w:rPr>
          <w:sz w:val="28"/>
          <w:szCs w:val="28"/>
        </w:rPr>
        <w:t xml:space="preserve">przyznał </w:t>
      </w:r>
      <w:r w:rsidRPr="00E818D6">
        <w:rPr>
          <w:b/>
          <w:sz w:val="28"/>
          <w:szCs w:val="28"/>
        </w:rPr>
        <w:t>341</w:t>
      </w:r>
      <w:r>
        <w:rPr>
          <w:sz w:val="28"/>
          <w:szCs w:val="28"/>
        </w:rPr>
        <w:t xml:space="preserve"> nagród pieniężnych</w:t>
      </w:r>
      <w:r w:rsidRPr="0055547B">
        <w:rPr>
          <w:sz w:val="28"/>
          <w:szCs w:val="28"/>
        </w:rPr>
        <w:t>.</w:t>
      </w:r>
    </w:p>
    <w:p w:rsidR="000747F9" w:rsidRPr="0055547B" w:rsidRDefault="000747F9" w:rsidP="000747F9">
      <w:pPr>
        <w:ind w:firstLine="708"/>
        <w:jc w:val="both"/>
        <w:rPr>
          <w:sz w:val="28"/>
          <w:szCs w:val="28"/>
        </w:rPr>
      </w:pPr>
      <w:r w:rsidRPr="0055547B">
        <w:rPr>
          <w:sz w:val="28"/>
          <w:szCs w:val="28"/>
        </w:rPr>
        <w:t>Na wniosek Komendanta Powiatowego Policji w Strzyżowie Komendant Wojewódzki Poli</w:t>
      </w:r>
      <w:r>
        <w:rPr>
          <w:sz w:val="28"/>
          <w:szCs w:val="28"/>
        </w:rPr>
        <w:t>cji w Rzeszowie wyróżnił nagrodą</w:t>
      </w:r>
      <w:r w:rsidRPr="0055547B">
        <w:rPr>
          <w:sz w:val="28"/>
          <w:szCs w:val="28"/>
        </w:rPr>
        <w:t xml:space="preserve"> pieniężną</w:t>
      </w:r>
      <w:r w:rsidRPr="00555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policjantów. Dwóch</w:t>
      </w:r>
      <w:r w:rsidRPr="0055547B">
        <w:rPr>
          <w:sz w:val="28"/>
          <w:szCs w:val="28"/>
        </w:rPr>
        <w:t xml:space="preserve"> policjant</w:t>
      </w:r>
      <w:r>
        <w:rPr>
          <w:sz w:val="28"/>
          <w:szCs w:val="28"/>
        </w:rPr>
        <w:t>ów</w:t>
      </w:r>
      <w:r w:rsidRPr="0055547B">
        <w:rPr>
          <w:sz w:val="28"/>
          <w:szCs w:val="28"/>
        </w:rPr>
        <w:t xml:space="preserve"> został</w:t>
      </w:r>
      <w:r>
        <w:rPr>
          <w:sz w:val="28"/>
          <w:szCs w:val="28"/>
        </w:rPr>
        <w:t>o</w:t>
      </w:r>
      <w:r w:rsidRPr="0055547B">
        <w:rPr>
          <w:sz w:val="28"/>
          <w:szCs w:val="28"/>
        </w:rPr>
        <w:t xml:space="preserve"> nagrodzony</w:t>
      </w:r>
      <w:r>
        <w:rPr>
          <w:sz w:val="28"/>
          <w:szCs w:val="28"/>
        </w:rPr>
        <w:t>ch</w:t>
      </w:r>
      <w:r w:rsidRPr="0055547B">
        <w:rPr>
          <w:sz w:val="28"/>
          <w:szCs w:val="28"/>
        </w:rPr>
        <w:t xml:space="preserve"> nagrodą Ministra Spraw Wewnętrznych i Administracji.</w:t>
      </w:r>
    </w:p>
    <w:p w:rsidR="000747F9" w:rsidRPr="0055547B" w:rsidRDefault="000747F9" w:rsidP="000747F9">
      <w:pPr>
        <w:ind w:firstLine="708"/>
        <w:jc w:val="both"/>
        <w:rPr>
          <w:sz w:val="28"/>
          <w:szCs w:val="28"/>
        </w:rPr>
      </w:pPr>
    </w:p>
    <w:p w:rsidR="000747F9" w:rsidRPr="0055547B" w:rsidRDefault="000747F9" w:rsidP="000747F9">
      <w:pPr>
        <w:ind w:firstLine="708"/>
        <w:jc w:val="both"/>
        <w:rPr>
          <w:sz w:val="28"/>
          <w:szCs w:val="28"/>
        </w:rPr>
      </w:pPr>
      <w:r w:rsidRPr="0055547B">
        <w:rPr>
          <w:sz w:val="28"/>
          <w:szCs w:val="28"/>
        </w:rPr>
        <w:t xml:space="preserve">Ponadto </w:t>
      </w:r>
      <w:r w:rsidRPr="0055547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</w:t>
      </w:r>
      <w:r w:rsidRPr="0055547B">
        <w:rPr>
          <w:sz w:val="28"/>
          <w:szCs w:val="28"/>
        </w:rPr>
        <w:t xml:space="preserve"> policjantów zostało awansowanych na wyższe stopnie policyjne. </w:t>
      </w:r>
    </w:p>
    <w:p w:rsidR="000747F9" w:rsidRPr="0055547B" w:rsidRDefault="000747F9" w:rsidP="000747F9">
      <w:pPr>
        <w:ind w:firstLine="708"/>
        <w:jc w:val="both"/>
        <w:rPr>
          <w:sz w:val="28"/>
          <w:szCs w:val="28"/>
        </w:rPr>
      </w:pPr>
      <w:r w:rsidRPr="0055547B">
        <w:rPr>
          <w:sz w:val="28"/>
          <w:szCs w:val="28"/>
        </w:rPr>
        <w:t>Dosko</w:t>
      </w:r>
      <w:r>
        <w:rPr>
          <w:sz w:val="28"/>
          <w:szCs w:val="28"/>
        </w:rPr>
        <w:t>nalenie zawodowe odbywało się</w:t>
      </w:r>
      <w:r w:rsidRPr="0055547B">
        <w:rPr>
          <w:sz w:val="28"/>
          <w:szCs w:val="28"/>
        </w:rPr>
        <w:t xml:space="preserve"> w dwóch grupach szkoleniowych: prewencji i ruchu drogowego oraz kryminalnej. Szkolenie prowadzone było </w:t>
      </w:r>
      <w:r>
        <w:rPr>
          <w:sz w:val="28"/>
          <w:szCs w:val="28"/>
        </w:rPr>
        <w:br/>
      </w:r>
      <w:r w:rsidRPr="0055547B">
        <w:rPr>
          <w:sz w:val="28"/>
          <w:szCs w:val="28"/>
        </w:rPr>
        <w:t xml:space="preserve">w oparciu o roczny plan szkolenia. </w:t>
      </w:r>
      <w:r>
        <w:rPr>
          <w:sz w:val="28"/>
          <w:szCs w:val="28"/>
        </w:rPr>
        <w:t xml:space="preserve">Doskonalenie zawodowe zakończyło się sprawdzianami </w:t>
      </w:r>
      <w:r w:rsidRPr="0055547B">
        <w:rPr>
          <w:sz w:val="28"/>
          <w:szCs w:val="28"/>
        </w:rPr>
        <w:t xml:space="preserve">z wyszkolenia strzeleckiego i </w:t>
      </w:r>
      <w:r>
        <w:rPr>
          <w:sz w:val="28"/>
          <w:szCs w:val="28"/>
        </w:rPr>
        <w:t xml:space="preserve">testami </w:t>
      </w:r>
      <w:r w:rsidRPr="0055547B">
        <w:rPr>
          <w:sz w:val="28"/>
          <w:szCs w:val="28"/>
        </w:rPr>
        <w:t>sprawności fizycznej</w:t>
      </w:r>
      <w:r>
        <w:rPr>
          <w:sz w:val="28"/>
          <w:szCs w:val="28"/>
        </w:rPr>
        <w:t xml:space="preserve"> policjantów</w:t>
      </w:r>
      <w:r w:rsidRPr="0055547B">
        <w:rPr>
          <w:sz w:val="28"/>
          <w:szCs w:val="28"/>
        </w:rPr>
        <w:t>.</w:t>
      </w:r>
    </w:p>
    <w:p w:rsidR="0055547B" w:rsidRDefault="0055547B" w:rsidP="0055547B">
      <w:pPr>
        <w:jc w:val="both"/>
      </w:pPr>
    </w:p>
    <w:p w:rsidR="0081745E" w:rsidRDefault="0081745E" w:rsidP="0055547B">
      <w:pPr>
        <w:jc w:val="both"/>
      </w:pPr>
    </w:p>
    <w:p w:rsidR="003C65AC" w:rsidRDefault="003C65AC" w:rsidP="003C65AC">
      <w:pPr>
        <w:jc w:val="both"/>
      </w:pPr>
    </w:p>
    <w:p w:rsidR="00320C4F" w:rsidRPr="003C65AC" w:rsidRDefault="00023733" w:rsidP="003C65AC">
      <w:pPr>
        <w:jc w:val="both"/>
      </w:pPr>
      <w:r>
        <w:rPr>
          <w:b/>
          <w:i/>
          <w:sz w:val="28"/>
          <w:szCs w:val="28"/>
        </w:rPr>
        <w:t>I</w:t>
      </w:r>
      <w:r w:rsidR="00320C4F" w:rsidRPr="000F1ECD">
        <w:rPr>
          <w:b/>
          <w:i/>
          <w:sz w:val="28"/>
          <w:szCs w:val="28"/>
        </w:rPr>
        <w:t xml:space="preserve">I.  </w:t>
      </w:r>
      <w:r w:rsidR="00320C4F">
        <w:rPr>
          <w:b/>
          <w:i/>
          <w:sz w:val="28"/>
          <w:szCs w:val="28"/>
        </w:rPr>
        <w:t xml:space="preserve"> </w:t>
      </w:r>
      <w:r w:rsidR="00320C4F" w:rsidRPr="000F1ECD">
        <w:rPr>
          <w:b/>
          <w:i/>
          <w:sz w:val="28"/>
          <w:szCs w:val="28"/>
          <w:u w:val="single"/>
        </w:rPr>
        <w:t xml:space="preserve">OCENA STANU BEZPIECZEŃSTWA I PORZĄDKU  PUBLICZNEGO  </w:t>
      </w:r>
    </w:p>
    <w:p w:rsidR="00320C4F" w:rsidRPr="000F1ECD" w:rsidRDefault="00320C4F" w:rsidP="00CF2E24">
      <w:pPr>
        <w:outlineLvl w:val="0"/>
        <w:rPr>
          <w:b/>
          <w:i/>
          <w:sz w:val="28"/>
          <w:szCs w:val="28"/>
          <w:u w:val="single"/>
        </w:rPr>
      </w:pPr>
      <w:r w:rsidRPr="000F1ECD">
        <w:rPr>
          <w:b/>
          <w:i/>
          <w:sz w:val="28"/>
          <w:szCs w:val="28"/>
        </w:rPr>
        <w:t xml:space="preserve">        </w:t>
      </w:r>
      <w:r w:rsidRPr="000F1ECD">
        <w:rPr>
          <w:b/>
          <w:i/>
          <w:sz w:val="28"/>
          <w:szCs w:val="28"/>
          <w:u w:val="single"/>
        </w:rPr>
        <w:t xml:space="preserve">NA TERENIE POWIATU STRZYŻOWSKIEGO W </w:t>
      </w:r>
      <w:r w:rsidR="00D15C80">
        <w:rPr>
          <w:b/>
          <w:i/>
          <w:sz w:val="28"/>
          <w:szCs w:val="28"/>
          <w:u w:val="single"/>
        </w:rPr>
        <w:t>2016</w:t>
      </w:r>
      <w:r w:rsidRPr="000F1ECD">
        <w:rPr>
          <w:b/>
          <w:i/>
          <w:sz w:val="28"/>
          <w:szCs w:val="28"/>
          <w:u w:val="single"/>
        </w:rPr>
        <w:t xml:space="preserve"> ROKU</w:t>
      </w:r>
    </w:p>
    <w:p w:rsidR="00320C4F" w:rsidRDefault="00320C4F" w:rsidP="00320C4F">
      <w:pPr>
        <w:jc w:val="both"/>
        <w:rPr>
          <w:sz w:val="28"/>
          <w:szCs w:val="28"/>
        </w:rPr>
      </w:pPr>
    </w:p>
    <w:p w:rsidR="004C4533" w:rsidRDefault="004C4533" w:rsidP="004C4533">
      <w:pPr>
        <w:jc w:val="both"/>
        <w:rPr>
          <w:sz w:val="28"/>
          <w:szCs w:val="28"/>
        </w:rPr>
      </w:pPr>
    </w:p>
    <w:p w:rsidR="00C902B9" w:rsidRPr="000F1ECD" w:rsidRDefault="00C902B9" w:rsidP="00CF2E24">
      <w:pPr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 </w:t>
      </w:r>
      <w:r w:rsidRPr="000F1ECD">
        <w:rPr>
          <w:b/>
          <w:bCs/>
          <w:sz w:val="26"/>
          <w:szCs w:val="26"/>
          <w:u w:val="single"/>
        </w:rPr>
        <w:t>ZAGROŻENIE PRZESTĘPCZOŚCIĄ</w:t>
      </w:r>
      <w:r w:rsidRPr="000F1ECD">
        <w:rPr>
          <w:b/>
          <w:bCs/>
          <w:sz w:val="26"/>
          <w:szCs w:val="26"/>
        </w:rPr>
        <w:t xml:space="preserve"> </w:t>
      </w: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Pr="000F1ECD" w:rsidRDefault="00C902B9" w:rsidP="00CF2E24">
      <w:pPr>
        <w:jc w:val="both"/>
        <w:outlineLvl w:val="0"/>
        <w:rPr>
          <w:b/>
          <w:bCs/>
          <w:i/>
          <w:iCs/>
          <w:u w:val="single"/>
        </w:rPr>
      </w:pPr>
      <w:r w:rsidRPr="000F1ECD">
        <w:rPr>
          <w:b/>
          <w:bCs/>
          <w:i/>
          <w:iCs/>
          <w:u w:val="single"/>
        </w:rPr>
        <w:t>POWIAT STRZYŻOWSKI</w:t>
      </w:r>
    </w:p>
    <w:p w:rsidR="00C902B9" w:rsidRDefault="00C902B9" w:rsidP="00C902B9">
      <w:pPr>
        <w:jc w:val="both"/>
        <w:rPr>
          <w:b/>
          <w:bCs/>
          <w:sz w:val="20"/>
          <w:szCs w:val="20"/>
          <w:u w:val="single"/>
        </w:rPr>
      </w:pPr>
    </w:p>
    <w:p w:rsidR="000747F9" w:rsidRDefault="000747F9" w:rsidP="00074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Powiat strzyżowski zajmuje obszar 503,36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którym mieszka              ok. 61,8 tys. mieszkańców. W skład powiatu strzyżowskiego wchodzi 5 gmin </w:t>
      </w:r>
      <w:r>
        <w:rPr>
          <w:sz w:val="28"/>
          <w:szCs w:val="28"/>
        </w:rPr>
        <w:br/>
        <w:t>tj. Strzyżów, Czudec, Frysztak, Niebylec i Wiśniowa. Jedyne miasto na terenie powiatu – Strzyżów liczy sobie 8,7 tys. mieszkańców. Na strukturę przestępczości występującej na terenie powiatu niewątpliwie duży wpływ ma położenie geograficzne, ukształtowanie terenu oraz warunki ekonomiczno</w:t>
      </w:r>
      <w:r>
        <w:rPr>
          <w:sz w:val="28"/>
          <w:szCs w:val="28"/>
        </w:rPr>
        <w:br/>
        <w:t>-gospodarcze.</w:t>
      </w:r>
    </w:p>
    <w:p w:rsidR="000747F9" w:rsidRDefault="000747F9" w:rsidP="000747F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 terenie powiatu strzyżowskiego w 2016 roku zostało stwierdzonych ogółem </w:t>
      </w:r>
      <w:r>
        <w:rPr>
          <w:b/>
          <w:bCs/>
          <w:sz w:val="28"/>
          <w:szCs w:val="28"/>
        </w:rPr>
        <w:t xml:space="preserve">408 </w:t>
      </w:r>
      <w:r>
        <w:rPr>
          <w:sz w:val="28"/>
          <w:szCs w:val="28"/>
        </w:rPr>
        <w:t xml:space="preserve">przestępstw. W porównaniu do roku ubiegłego </w:t>
      </w:r>
      <w:r>
        <w:rPr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>500</w:t>
      </w:r>
      <w:r>
        <w:rPr>
          <w:i/>
          <w:iCs/>
          <w:sz w:val="28"/>
          <w:szCs w:val="28"/>
        </w:rPr>
        <w:t xml:space="preserve"> przestępstw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stwierdzonych)</w:t>
      </w:r>
      <w:r>
        <w:rPr>
          <w:sz w:val="28"/>
          <w:szCs w:val="28"/>
        </w:rPr>
        <w:t xml:space="preserve"> nastąpił spadek przestępstw stwierdzonych o </w:t>
      </w:r>
      <w:r>
        <w:rPr>
          <w:b/>
          <w:bCs/>
          <w:sz w:val="28"/>
          <w:szCs w:val="28"/>
        </w:rPr>
        <w:t xml:space="preserve">81,6 %. </w:t>
      </w:r>
      <w:r>
        <w:rPr>
          <w:sz w:val="28"/>
          <w:szCs w:val="28"/>
        </w:rPr>
        <w:t>Natomiast przestępstw kryminalnych zostało stwierdzonych</w:t>
      </w:r>
      <w:r>
        <w:rPr>
          <w:b/>
          <w:bCs/>
          <w:sz w:val="28"/>
          <w:szCs w:val="28"/>
        </w:rPr>
        <w:t xml:space="preserve"> 235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(w 2015 roku zostało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stwierdzonych </w:t>
      </w:r>
      <w:r>
        <w:rPr>
          <w:b/>
          <w:bCs/>
          <w:i/>
          <w:iCs/>
          <w:sz w:val="28"/>
          <w:szCs w:val="28"/>
        </w:rPr>
        <w:t>267</w:t>
      </w:r>
      <w:r>
        <w:rPr>
          <w:i/>
          <w:iCs/>
          <w:sz w:val="28"/>
          <w:szCs w:val="28"/>
        </w:rPr>
        <w:t xml:space="preserve"> przestępstw w tej kategorii).</w:t>
      </w:r>
      <w:r>
        <w:rPr>
          <w:sz w:val="28"/>
          <w:szCs w:val="28"/>
        </w:rPr>
        <w:t xml:space="preserve"> Z powyższego wynika, </w:t>
      </w:r>
      <w:r>
        <w:rPr>
          <w:sz w:val="28"/>
          <w:szCs w:val="28"/>
        </w:rPr>
        <w:br/>
        <w:t xml:space="preserve">iż również nastąpił spadek stwierdzonych przestępstw kryminalnych do poziomu </w:t>
      </w:r>
      <w:r>
        <w:rPr>
          <w:b/>
          <w:sz w:val="28"/>
          <w:szCs w:val="28"/>
        </w:rPr>
        <w:t>88,0</w:t>
      </w:r>
      <w:r>
        <w:rPr>
          <w:b/>
          <w:bCs/>
          <w:sz w:val="28"/>
          <w:szCs w:val="28"/>
        </w:rPr>
        <w:t xml:space="preserve"> %.</w:t>
      </w:r>
      <w:r>
        <w:rPr>
          <w:sz w:val="28"/>
          <w:szCs w:val="28"/>
        </w:rPr>
        <w:t xml:space="preserve">  Przy spadku ilości przestępstw nastąpił spadek ich </w:t>
      </w:r>
      <w:r>
        <w:rPr>
          <w:sz w:val="28"/>
          <w:szCs w:val="28"/>
          <w:u w:val="single"/>
        </w:rPr>
        <w:t>wykrywalności o -7,4 % w stosunku do roku ubiegłego.</w:t>
      </w:r>
    </w:p>
    <w:p w:rsidR="000747F9" w:rsidRDefault="000747F9" w:rsidP="00074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2016 roku osiągnięto wskaźnik wykrywalności ogólnej </w:t>
      </w:r>
      <w:r>
        <w:rPr>
          <w:b/>
          <w:bCs/>
          <w:sz w:val="28"/>
          <w:szCs w:val="28"/>
        </w:rPr>
        <w:t>67,5 %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(w 2015 roku </w:t>
      </w:r>
      <w:r>
        <w:rPr>
          <w:b/>
          <w:bCs/>
          <w:i/>
          <w:iCs/>
          <w:sz w:val="28"/>
          <w:szCs w:val="28"/>
        </w:rPr>
        <w:t>74,4 %)</w:t>
      </w:r>
      <w:r>
        <w:rPr>
          <w:sz w:val="28"/>
          <w:szCs w:val="28"/>
        </w:rPr>
        <w:t xml:space="preserve"> – a więc nastąpił spadek wykrywalności o </w:t>
      </w:r>
      <w:r>
        <w:rPr>
          <w:b/>
          <w:bCs/>
          <w:sz w:val="28"/>
          <w:szCs w:val="28"/>
        </w:rPr>
        <w:t>-6,9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.</w:t>
      </w:r>
    </w:p>
    <w:p w:rsidR="000747F9" w:rsidRDefault="000747F9" w:rsidP="000747F9">
      <w:pPr>
        <w:jc w:val="both"/>
        <w:rPr>
          <w:sz w:val="28"/>
          <w:szCs w:val="28"/>
        </w:rPr>
      </w:pPr>
    </w:p>
    <w:p w:rsidR="000747F9" w:rsidRDefault="000747F9" w:rsidP="00074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Analizie poddano przestępstwa stwierdzone w tych kategoriach, które stanowią największy procentowy udział we wszystkich stwierdzonych przestępstwach na terenie powiatu, a zarazem są wyjątkowo uciążliwe dla lokalnej społeczności</w:t>
      </w:r>
      <w:r w:rsidR="00D15C80">
        <w:rPr>
          <w:sz w:val="28"/>
          <w:szCs w:val="28"/>
        </w:rPr>
        <w:t xml:space="preserve">. </w:t>
      </w:r>
      <w:r>
        <w:rPr>
          <w:sz w:val="28"/>
          <w:szCs w:val="28"/>
        </w:rPr>
        <w:t>Przedstawia się to następująco:</w:t>
      </w:r>
      <w:r>
        <w:rPr>
          <w:sz w:val="28"/>
          <w:szCs w:val="28"/>
        </w:rPr>
        <w:br/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0747F9" w:rsidTr="000747F9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2016 roku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 w 2015 roku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Wsk. wykr.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% (2016)</w:t>
            </w:r>
          </w:p>
        </w:tc>
      </w:tr>
      <w:tr w:rsidR="000747F9" w:rsidTr="000747F9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-92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67,5</w:t>
            </w:r>
          </w:p>
        </w:tc>
      </w:tr>
      <w:tr w:rsidR="000747F9" w:rsidTr="000747F9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57,2</w:t>
            </w:r>
          </w:p>
        </w:tc>
      </w:tr>
      <w:tr w:rsidR="000747F9" w:rsidTr="000747F9">
        <w:trPr>
          <w:trHeight w:val="334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kategorii przestępstw krym.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</w:tr>
      <w:tr w:rsidR="000747F9" w:rsidTr="000747F9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29,1</w:t>
            </w:r>
          </w:p>
        </w:tc>
      </w:tr>
      <w:tr w:rsidR="000747F9" w:rsidTr="000747F9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0747F9" w:rsidTr="000747F9">
        <w:trPr>
          <w:trHeight w:val="403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747F9" w:rsidTr="000747F9">
        <w:trPr>
          <w:trHeight w:val="322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47,3</w:t>
            </w:r>
          </w:p>
        </w:tc>
      </w:tr>
      <w:tr w:rsidR="000747F9" w:rsidTr="000747F9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0747F9" w:rsidRDefault="000747F9" w:rsidP="000747F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narkotykowe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0747F9" w:rsidTr="000747F9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 w stanie nietrzeźw.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0747F9" w:rsidRDefault="000747F9" w:rsidP="000747F9">
      <w:pPr>
        <w:jc w:val="both"/>
        <w:rPr>
          <w:sz w:val="28"/>
          <w:szCs w:val="28"/>
        </w:rPr>
      </w:pPr>
    </w:p>
    <w:p w:rsidR="000747F9" w:rsidRDefault="000747F9" w:rsidP="00074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Jak wynika z powyższego zestawienia nastąpił spadek przestępstw kryminalnych oraz omawianych przestępstw stwierdzonych przeciwko mieniu. Kradzież z włamaniem w tej kategorii wykrywalności przestępstw spadła </w:t>
      </w:r>
      <w:r>
        <w:rPr>
          <w:sz w:val="28"/>
          <w:szCs w:val="28"/>
        </w:rPr>
        <w:br/>
        <w:t xml:space="preserve">o </w:t>
      </w:r>
      <w:r>
        <w:rPr>
          <w:b/>
          <w:sz w:val="28"/>
          <w:szCs w:val="28"/>
        </w:rPr>
        <w:t>33,3%</w:t>
      </w:r>
      <w:r>
        <w:rPr>
          <w:sz w:val="28"/>
          <w:szCs w:val="28"/>
        </w:rPr>
        <w:t xml:space="preserve">. Wskaźnik wykrywalności wyniósł – </w:t>
      </w:r>
      <w:r>
        <w:rPr>
          <w:b/>
          <w:sz w:val="28"/>
          <w:szCs w:val="28"/>
        </w:rPr>
        <w:t>25,0%</w:t>
      </w:r>
      <w:r>
        <w:rPr>
          <w:sz w:val="28"/>
          <w:szCs w:val="28"/>
        </w:rPr>
        <w:t xml:space="preserve"> (w 2014 – </w:t>
      </w:r>
      <w:r>
        <w:rPr>
          <w:b/>
          <w:sz w:val="28"/>
          <w:szCs w:val="28"/>
        </w:rPr>
        <w:t>58,3%</w:t>
      </w:r>
      <w:r>
        <w:rPr>
          <w:sz w:val="28"/>
          <w:szCs w:val="28"/>
        </w:rPr>
        <w:t xml:space="preserve">). </w:t>
      </w:r>
      <w:r>
        <w:rPr>
          <w:sz w:val="28"/>
          <w:szCs w:val="28"/>
        </w:rPr>
        <w:br/>
        <w:t xml:space="preserve">W kategorii przestępstw gospodarczych nastąpił spadek o </w:t>
      </w:r>
      <w:r>
        <w:rPr>
          <w:b/>
          <w:sz w:val="28"/>
          <w:szCs w:val="28"/>
        </w:rPr>
        <w:t xml:space="preserve">60 </w:t>
      </w:r>
      <w:r>
        <w:rPr>
          <w:sz w:val="28"/>
          <w:szCs w:val="28"/>
        </w:rPr>
        <w:t>przestępstw stwierdzonych.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0747F9" w:rsidRDefault="000747F9" w:rsidP="003C65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Analizując ilość wszczętych postępowań przygotowawczych </w:t>
      </w:r>
      <w:r>
        <w:rPr>
          <w:sz w:val="28"/>
          <w:szCs w:val="28"/>
        </w:rPr>
        <w:br/>
        <w:t xml:space="preserve">w VII wybranych kategoriach </w:t>
      </w:r>
      <w:r>
        <w:rPr>
          <w:i/>
          <w:iCs/>
          <w:sz w:val="28"/>
          <w:szCs w:val="28"/>
        </w:rPr>
        <w:t>(dotyczy to przestępstw: bójka lub pobicie, przestępstwa rozbójnicze, kradzieże z włamaniem, kradzieże mienia i kradzieże samochodów, uszczerbek na zdrowiu oraz uszkodzenie mienia)</w:t>
      </w:r>
      <w:r>
        <w:rPr>
          <w:sz w:val="28"/>
          <w:szCs w:val="28"/>
        </w:rPr>
        <w:t xml:space="preserve"> na przestrzeni ostatnich lat należy zauważyć, że ilość postępowań spadła do dynamiki </w:t>
      </w:r>
      <w:r>
        <w:rPr>
          <w:b/>
          <w:sz w:val="28"/>
          <w:szCs w:val="28"/>
        </w:rPr>
        <w:t>81,7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>przy spadku wykrywalności o 13,3 %.</w:t>
      </w:r>
    </w:p>
    <w:p w:rsidR="000747F9" w:rsidRDefault="000747F9" w:rsidP="00074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47F9" w:rsidRDefault="000747F9" w:rsidP="00773C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2016 roku wszczęto o 50 postępowań mniej niż w analogicznym okresie roku ubiegłego.  </w:t>
      </w:r>
    </w:p>
    <w:p w:rsidR="000747F9" w:rsidRDefault="000747F9" w:rsidP="000747F9">
      <w:pPr>
        <w:jc w:val="both"/>
        <w:rPr>
          <w:sz w:val="28"/>
          <w:szCs w:val="28"/>
        </w:rPr>
      </w:pPr>
    </w:p>
    <w:p w:rsidR="000747F9" w:rsidRDefault="000747F9" w:rsidP="00074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terenie powiatu strzyżowskiego nie stwierdzono przestępczości zorganizowanej. </w:t>
      </w:r>
    </w:p>
    <w:p w:rsidR="000747F9" w:rsidRDefault="000747F9" w:rsidP="000747F9">
      <w:pPr>
        <w:ind w:firstLine="708"/>
        <w:jc w:val="both"/>
        <w:rPr>
          <w:sz w:val="16"/>
          <w:szCs w:val="16"/>
        </w:rPr>
      </w:pPr>
    </w:p>
    <w:p w:rsidR="000747F9" w:rsidRPr="00773C8D" w:rsidRDefault="000747F9" w:rsidP="00773C8D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W 2016 roku</w:t>
      </w:r>
      <w:r>
        <w:rPr>
          <w:b/>
          <w:bCs/>
          <w:sz w:val="28"/>
          <w:szCs w:val="28"/>
        </w:rPr>
        <w:t xml:space="preserve"> 7</w:t>
      </w:r>
      <w:r>
        <w:rPr>
          <w:sz w:val="28"/>
          <w:szCs w:val="28"/>
        </w:rPr>
        <w:t xml:space="preserve"> nieletnich dopuściło się ogółem </w:t>
      </w:r>
      <w:r>
        <w:rPr>
          <w:b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czynów karalnych. </w:t>
      </w:r>
    </w:p>
    <w:p w:rsidR="000747F9" w:rsidRDefault="000747F9" w:rsidP="000747F9">
      <w:pPr>
        <w:jc w:val="both"/>
        <w:rPr>
          <w:b/>
          <w:bCs/>
          <w:i/>
          <w:iCs/>
          <w:u w:val="single"/>
        </w:rPr>
      </w:pPr>
    </w:p>
    <w:p w:rsidR="000747F9" w:rsidRDefault="000747F9" w:rsidP="000747F9">
      <w:pPr>
        <w:jc w:val="both"/>
        <w:rPr>
          <w:b/>
          <w:bCs/>
          <w:i/>
          <w:iCs/>
          <w:u w:val="single"/>
        </w:rPr>
      </w:pPr>
    </w:p>
    <w:p w:rsidR="000747F9" w:rsidRDefault="000747F9" w:rsidP="00CF2E24">
      <w:pPr>
        <w:jc w:val="both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GMINA STRZYŻÓW</w:t>
      </w:r>
    </w:p>
    <w:p w:rsidR="000747F9" w:rsidRDefault="000747F9" w:rsidP="000747F9">
      <w:pPr>
        <w:jc w:val="both"/>
        <w:rPr>
          <w:sz w:val="28"/>
          <w:szCs w:val="28"/>
        </w:rPr>
      </w:pPr>
    </w:p>
    <w:p w:rsidR="000747F9" w:rsidRDefault="000747F9" w:rsidP="000747F9">
      <w:pPr>
        <w:jc w:val="both"/>
        <w:rPr>
          <w:sz w:val="28"/>
          <w:szCs w:val="28"/>
        </w:rPr>
      </w:pPr>
      <w:r>
        <w:rPr>
          <w:sz w:val="28"/>
          <w:szCs w:val="28"/>
        </w:rPr>
        <w:t>Teren gminy Strzyżów zajmuje powierzchnię 140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na której mieszka 20,6 tys. mieszkańców w tym miasto Strzyżów liczy 8,7 tys. mieszkańców.</w:t>
      </w:r>
    </w:p>
    <w:p w:rsidR="000747F9" w:rsidRDefault="000747F9" w:rsidP="000747F9">
      <w:pPr>
        <w:jc w:val="both"/>
        <w:rPr>
          <w:sz w:val="28"/>
          <w:szCs w:val="28"/>
        </w:rPr>
      </w:pPr>
    </w:p>
    <w:p w:rsidR="000747F9" w:rsidRDefault="000747F9" w:rsidP="000747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terenie gminy Strzyżów w 2016 roku zostało stwierdzone </w:t>
      </w:r>
      <w:r>
        <w:rPr>
          <w:b/>
          <w:sz w:val="28"/>
          <w:szCs w:val="28"/>
        </w:rPr>
        <w:t>183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przestępstwa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tym </w:t>
      </w:r>
      <w:r>
        <w:rPr>
          <w:b/>
          <w:sz w:val="28"/>
          <w:szCs w:val="28"/>
        </w:rPr>
        <w:t>107</w:t>
      </w:r>
      <w:r>
        <w:rPr>
          <w:sz w:val="28"/>
          <w:szCs w:val="28"/>
        </w:rPr>
        <w:t xml:space="preserve"> przestępstw kryminalnych </w:t>
      </w:r>
      <w:r>
        <w:rPr>
          <w:i/>
          <w:iCs/>
          <w:sz w:val="28"/>
          <w:szCs w:val="28"/>
        </w:rPr>
        <w:t>(wskaźnik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dynamiki  100,0 %).</w:t>
      </w:r>
      <w:r>
        <w:rPr>
          <w:sz w:val="28"/>
          <w:szCs w:val="28"/>
        </w:rPr>
        <w:t xml:space="preserve"> Na terenie gminy i miasta Strzyżowa występuje największe zagrożenie spośród wszystkich gmin z terenu powiatu strzyżowskiego.</w:t>
      </w:r>
    </w:p>
    <w:p w:rsidR="00773C8D" w:rsidRDefault="00773C8D" w:rsidP="000747F9">
      <w:pPr>
        <w:jc w:val="both"/>
        <w:rPr>
          <w:sz w:val="28"/>
          <w:szCs w:val="28"/>
          <w:u w:val="single"/>
        </w:rPr>
      </w:pPr>
    </w:p>
    <w:p w:rsidR="000747F9" w:rsidRDefault="000747F9" w:rsidP="000747F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Ilość przestępstw w poszczególnych kategoriach przedstawia się następująco:</w:t>
      </w:r>
    </w:p>
    <w:p w:rsidR="000747F9" w:rsidRDefault="000747F9" w:rsidP="000747F9">
      <w:pPr>
        <w:jc w:val="both"/>
        <w:rPr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0747F9" w:rsidTr="000747F9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 roku 2016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2015 roku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Wsk. wykr.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% (2016)</w:t>
            </w:r>
          </w:p>
        </w:tc>
      </w:tr>
      <w:tr w:rsidR="000747F9" w:rsidTr="000747F9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183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62,5</w:t>
            </w:r>
          </w:p>
        </w:tc>
      </w:tr>
      <w:tr w:rsidR="000747F9" w:rsidTr="000747F9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52,7</w:t>
            </w:r>
          </w:p>
        </w:tc>
      </w:tr>
      <w:tr w:rsidR="000747F9" w:rsidTr="000747F9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34,6</w:t>
            </w:r>
          </w:p>
        </w:tc>
      </w:tr>
      <w:tr w:rsidR="000747F9" w:rsidTr="000747F9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</w:t>
            </w:r>
          </w:p>
        </w:tc>
      </w:tr>
      <w:tr w:rsidR="000747F9" w:rsidTr="000747F9">
        <w:trPr>
          <w:trHeight w:val="521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747F9" w:rsidTr="000747F9">
        <w:trPr>
          <w:trHeight w:val="322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57,5</w:t>
            </w:r>
          </w:p>
        </w:tc>
      </w:tr>
      <w:tr w:rsidR="000747F9" w:rsidTr="000747F9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0747F9" w:rsidRDefault="000747F9" w:rsidP="000747F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747F9" w:rsidTr="000747F9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nietrzeźw.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0747F9" w:rsidRDefault="000747F9" w:rsidP="003C65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Odnotowano dwa rozboje, które zostały wykryte.</w:t>
      </w:r>
    </w:p>
    <w:p w:rsidR="000747F9" w:rsidRDefault="000747F9" w:rsidP="00074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47F9" w:rsidRDefault="000747F9" w:rsidP="000747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47F9" w:rsidRDefault="000747F9" w:rsidP="000747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Wykrywalność przestępstw kryminalnych kształtuje się na dobrym poziomie. Ogólna wykrywalność przestępstw przez KPP w Strzyżowie wyniosła </w:t>
      </w:r>
      <w:r>
        <w:rPr>
          <w:b/>
          <w:sz w:val="28"/>
          <w:szCs w:val="28"/>
        </w:rPr>
        <w:t xml:space="preserve">62,5 %, </w:t>
      </w:r>
      <w:r>
        <w:rPr>
          <w:sz w:val="28"/>
          <w:szCs w:val="28"/>
        </w:rPr>
        <w:t xml:space="preserve">a przestępstw kryminalnych – </w:t>
      </w:r>
      <w:r>
        <w:rPr>
          <w:b/>
          <w:sz w:val="28"/>
          <w:szCs w:val="28"/>
        </w:rPr>
        <w:t>52,7 %</w:t>
      </w:r>
      <w:r>
        <w:rPr>
          <w:sz w:val="28"/>
          <w:szCs w:val="28"/>
        </w:rPr>
        <w:t xml:space="preserve">  co  jest zadowalającym wynikiem. W 7 kategoriach przestępstw kryminalnych w Strzyżowie na obszarze  miejskim stwierdzono  </w:t>
      </w:r>
      <w:r>
        <w:rPr>
          <w:b/>
          <w:sz w:val="28"/>
          <w:szCs w:val="28"/>
        </w:rPr>
        <w:t>35</w:t>
      </w:r>
      <w:r>
        <w:rPr>
          <w:sz w:val="28"/>
          <w:szCs w:val="28"/>
        </w:rPr>
        <w:t xml:space="preserve"> przestępstw, wykryto </w:t>
      </w: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, co stanowi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34,2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 xml:space="preserve">wykrywalności. Natomiast w Strzyżowie na obszarze wiejskim stwierdzono </w:t>
      </w:r>
      <w:r>
        <w:rPr>
          <w:b/>
          <w:sz w:val="28"/>
          <w:szCs w:val="28"/>
        </w:rPr>
        <w:t>27</w:t>
      </w:r>
      <w:r>
        <w:rPr>
          <w:sz w:val="28"/>
          <w:szCs w:val="28"/>
        </w:rPr>
        <w:t xml:space="preserve"> przestępstw, wykryto </w:t>
      </w:r>
      <w:r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, co stanowi </w:t>
      </w:r>
      <w:r>
        <w:rPr>
          <w:b/>
          <w:sz w:val="28"/>
          <w:szCs w:val="28"/>
        </w:rPr>
        <w:t xml:space="preserve">48,1 % </w:t>
      </w:r>
      <w:r>
        <w:rPr>
          <w:sz w:val="28"/>
          <w:szCs w:val="28"/>
        </w:rPr>
        <w:t>wykrywalności.</w:t>
      </w:r>
    </w:p>
    <w:p w:rsidR="000747F9" w:rsidRDefault="000747F9" w:rsidP="000747F9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/>
      </w:r>
    </w:p>
    <w:p w:rsidR="000747F9" w:rsidRDefault="000747F9" w:rsidP="00CF2E24">
      <w:pPr>
        <w:jc w:val="both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GMINA CZUDEC</w:t>
      </w:r>
    </w:p>
    <w:p w:rsidR="000747F9" w:rsidRDefault="000747F9" w:rsidP="000747F9">
      <w:pPr>
        <w:jc w:val="both"/>
        <w:rPr>
          <w:b/>
          <w:bCs/>
          <w:i/>
          <w:iCs/>
          <w:u w:val="single"/>
        </w:rPr>
      </w:pPr>
    </w:p>
    <w:p w:rsidR="000747F9" w:rsidRDefault="000747F9" w:rsidP="000747F9">
      <w:pPr>
        <w:jc w:val="both"/>
        <w:rPr>
          <w:b/>
          <w:bCs/>
          <w:i/>
          <w:iCs/>
          <w:u w:val="single"/>
        </w:rPr>
      </w:pPr>
    </w:p>
    <w:p w:rsidR="000747F9" w:rsidRDefault="000747F9" w:rsidP="00074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Teren gminy Czudec zajmuje powierzchnię 85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której mieszka 11,5 tys. mieszkańców. Na terenie gminy Czudec stwierdzono w 2016 roku ogółem </w:t>
      </w:r>
      <w:r>
        <w:rPr>
          <w:b/>
          <w:bCs/>
          <w:sz w:val="28"/>
          <w:szCs w:val="28"/>
        </w:rPr>
        <w:t xml:space="preserve">58 </w:t>
      </w:r>
      <w:r>
        <w:rPr>
          <w:sz w:val="28"/>
          <w:szCs w:val="28"/>
        </w:rPr>
        <w:t>przestępstwa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Natomiast w kategorii przestępstw kryminalnych stwierdzono </w:t>
      </w:r>
      <w:r>
        <w:rPr>
          <w:b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przestępstw, co dało wskaźnik dynamiki </w:t>
      </w:r>
      <w:r>
        <w:rPr>
          <w:b/>
          <w:sz w:val="28"/>
          <w:szCs w:val="28"/>
        </w:rPr>
        <w:t>90,6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0747F9" w:rsidRDefault="000747F9" w:rsidP="00773C8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Ogólna wykrywalność wyniosła </w:t>
      </w:r>
      <w:r>
        <w:rPr>
          <w:b/>
          <w:sz w:val="28"/>
          <w:szCs w:val="28"/>
        </w:rPr>
        <w:t xml:space="preserve">60,3 %.     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 w:val="28"/>
          <w:szCs w:val="28"/>
          <w:u w:val="single"/>
        </w:rPr>
        <w:t>W poszczególnych kategoriach przedstawia się to następująco: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0747F9" w:rsidTr="000747F9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 roku 2016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2015 roku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Wsk. wykr.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% (2016)</w:t>
            </w:r>
          </w:p>
        </w:tc>
      </w:tr>
      <w:tr w:rsidR="000747F9" w:rsidTr="000747F9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58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64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90,6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60,3</w:t>
            </w:r>
          </w:p>
        </w:tc>
      </w:tr>
      <w:tr w:rsidR="000747F9" w:rsidTr="000747F9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55,5</w:t>
            </w:r>
          </w:p>
        </w:tc>
      </w:tr>
      <w:tr w:rsidR="000747F9" w:rsidTr="000747F9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38,4</w:t>
            </w:r>
          </w:p>
        </w:tc>
      </w:tr>
      <w:tr w:rsidR="000747F9" w:rsidTr="000747F9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</w:tr>
      <w:tr w:rsidR="000747F9" w:rsidTr="000747F9">
        <w:trPr>
          <w:trHeight w:val="348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747F9" w:rsidTr="000747F9">
        <w:trPr>
          <w:trHeight w:val="322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21,4</w:t>
            </w:r>
          </w:p>
        </w:tc>
      </w:tr>
      <w:tr w:rsidR="000747F9" w:rsidTr="000747F9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0747F9" w:rsidRDefault="000747F9" w:rsidP="000747F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747F9" w:rsidTr="000747F9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nietrzeźw.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0747F9" w:rsidRDefault="000747F9" w:rsidP="000747F9">
      <w:pPr>
        <w:ind w:firstLine="708"/>
        <w:jc w:val="both"/>
        <w:rPr>
          <w:sz w:val="28"/>
          <w:szCs w:val="28"/>
        </w:rPr>
      </w:pPr>
    </w:p>
    <w:p w:rsidR="000747F9" w:rsidRDefault="000747F9" w:rsidP="000747F9">
      <w:pPr>
        <w:ind w:firstLine="708"/>
        <w:jc w:val="both"/>
        <w:rPr>
          <w:sz w:val="28"/>
          <w:szCs w:val="28"/>
        </w:rPr>
      </w:pPr>
    </w:p>
    <w:p w:rsidR="003C65AC" w:rsidRDefault="003C65AC" w:rsidP="000747F9">
      <w:pPr>
        <w:ind w:firstLine="708"/>
        <w:jc w:val="both"/>
        <w:rPr>
          <w:sz w:val="28"/>
          <w:szCs w:val="28"/>
        </w:rPr>
      </w:pPr>
    </w:p>
    <w:p w:rsidR="000747F9" w:rsidRDefault="000747F9" w:rsidP="00074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terenie gminy Czudec nastąpił spadek ilości przestępstw                              w kategorii ogólnej. W 7 kategoriach przestępstw kryminalnych stwierdzono </w:t>
      </w:r>
      <w:r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przestępstw, wykryto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, co stanowi </w:t>
      </w:r>
      <w:r>
        <w:rPr>
          <w:b/>
          <w:sz w:val="28"/>
          <w:szCs w:val="28"/>
        </w:rPr>
        <w:t xml:space="preserve">44,4 % </w:t>
      </w:r>
      <w:r>
        <w:rPr>
          <w:sz w:val="28"/>
          <w:szCs w:val="28"/>
        </w:rPr>
        <w:t>wykrywalności.</w:t>
      </w:r>
    </w:p>
    <w:p w:rsidR="000747F9" w:rsidRDefault="000747F9" w:rsidP="000747F9">
      <w:pPr>
        <w:jc w:val="both"/>
        <w:rPr>
          <w:sz w:val="28"/>
          <w:szCs w:val="28"/>
        </w:rPr>
      </w:pPr>
    </w:p>
    <w:p w:rsidR="000747F9" w:rsidRDefault="000747F9" w:rsidP="000747F9">
      <w:pPr>
        <w:jc w:val="both"/>
        <w:rPr>
          <w:sz w:val="28"/>
          <w:szCs w:val="28"/>
        </w:rPr>
      </w:pPr>
    </w:p>
    <w:p w:rsidR="003C65AC" w:rsidRDefault="00773C8D" w:rsidP="00D15C80">
      <w:pPr>
        <w:jc w:val="both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/>
      </w:r>
    </w:p>
    <w:p w:rsidR="003C65AC" w:rsidRDefault="003C65AC" w:rsidP="00D15C80">
      <w:pPr>
        <w:jc w:val="both"/>
        <w:outlineLvl w:val="0"/>
        <w:rPr>
          <w:b/>
          <w:bCs/>
          <w:i/>
          <w:iCs/>
          <w:u w:val="single"/>
        </w:rPr>
      </w:pPr>
    </w:p>
    <w:p w:rsidR="000747F9" w:rsidRDefault="000747F9" w:rsidP="00D15C80">
      <w:pPr>
        <w:jc w:val="both"/>
        <w:outlineLvl w:val="0"/>
        <w:rPr>
          <w:sz w:val="28"/>
          <w:szCs w:val="28"/>
        </w:rPr>
      </w:pPr>
      <w:r>
        <w:rPr>
          <w:b/>
          <w:bCs/>
          <w:i/>
          <w:iCs/>
          <w:u w:val="single"/>
        </w:rPr>
        <w:t>GMINA FRYSZTAK</w:t>
      </w:r>
    </w:p>
    <w:p w:rsidR="000747F9" w:rsidRDefault="000747F9" w:rsidP="000747F9">
      <w:pPr>
        <w:jc w:val="both"/>
        <w:rPr>
          <w:b/>
          <w:bCs/>
          <w:i/>
          <w:iCs/>
          <w:u w:val="single"/>
        </w:rPr>
      </w:pPr>
    </w:p>
    <w:p w:rsidR="000747F9" w:rsidRDefault="000747F9" w:rsidP="000747F9">
      <w:pPr>
        <w:jc w:val="both"/>
        <w:rPr>
          <w:sz w:val="28"/>
          <w:szCs w:val="28"/>
        </w:rPr>
      </w:pPr>
    </w:p>
    <w:p w:rsidR="000747F9" w:rsidRDefault="000747F9" w:rsidP="000747F9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Teren gminy Frysztak zajmuje powierzchnię 91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której mieszka 10,6 tys. mieszkańców. Na terenie gminy w 2016 roku stwierdzono </w:t>
      </w:r>
      <w:r>
        <w:rPr>
          <w:b/>
          <w:sz w:val="28"/>
          <w:szCs w:val="28"/>
        </w:rPr>
        <w:t>64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w tym 35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przestępstw kryminalnych.</w:t>
      </w:r>
    </w:p>
    <w:p w:rsidR="000747F9" w:rsidRDefault="000747F9" w:rsidP="000747F9">
      <w:pPr>
        <w:jc w:val="both"/>
        <w:rPr>
          <w:sz w:val="28"/>
          <w:szCs w:val="28"/>
          <w:u w:val="single"/>
        </w:rPr>
      </w:pPr>
    </w:p>
    <w:p w:rsidR="000747F9" w:rsidRDefault="000747F9" w:rsidP="000747F9">
      <w:pPr>
        <w:jc w:val="both"/>
        <w:rPr>
          <w:sz w:val="28"/>
          <w:szCs w:val="28"/>
          <w:u w:val="single"/>
        </w:rPr>
      </w:pPr>
    </w:p>
    <w:p w:rsidR="000747F9" w:rsidRDefault="000747F9" w:rsidP="00773C8D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Ilość przestępstw w poszczególnych kategoriach przedstawia się następująco:</w:t>
      </w:r>
    </w:p>
    <w:p w:rsidR="000747F9" w:rsidRDefault="000747F9" w:rsidP="000747F9">
      <w:pPr>
        <w:ind w:firstLine="708"/>
        <w:jc w:val="both"/>
        <w:rPr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0747F9" w:rsidTr="000747F9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 roku 2016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2015 roku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Wsk. wykr.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% (2016)</w:t>
            </w:r>
          </w:p>
        </w:tc>
      </w:tr>
      <w:tr w:rsidR="000747F9" w:rsidTr="000747F9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84,2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92,1</w:t>
            </w:r>
          </w:p>
        </w:tc>
      </w:tr>
      <w:tr w:rsidR="000747F9" w:rsidTr="000747F9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91,4</w:t>
            </w:r>
          </w:p>
        </w:tc>
      </w:tr>
      <w:tr w:rsidR="000747F9" w:rsidTr="000747F9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0747F9" w:rsidTr="000747F9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0747F9" w:rsidTr="000747F9">
        <w:trPr>
          <w:trHeight w:val="521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747F9" w:rsidTr="000747F9">
        <w:trPr>
          <w:trHeight w:val="322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77,7</w:t>
            </w:r>
          </w:p>
        </w:tc>
      </w:tr>
      <w:tr w:rsidR="000747F9" w:rsidTr="000747F9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0747F9" w:rsidRDefault="000747F9" w:rsidP="000747F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747F9" w:rsidTr="000747F9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nietrzeźw.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0747F9" w:rsidRDefault="000747F9" w:rsidP="000747F9">
      <w:pPr>
        <w:jc w:val="both"/>
        <w:rPr>
          <w:sz w:val="28"/>
          <w:szCs w:val="28"/>
        </w:rPr>
      </w:pPr>
    </w:p>
    <w:p w:rsidR="000747F9" w:rsidRDefault="000747F9" w:rsidP="00074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Jak wynika z analizy poszczególnych kategoriach przestępstw, największy wzrost przestępstw stwierdzonych nastąpił w kategorii przestępstw gospodarczych i narkotykowych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Nastąpił spadek przestępstw stwierdzonych </w:t>
      </w:r>
      <w:r w:rsidR="003C65AC">
        <w:rPr>
          <w:sz w:val="28"/>
          <w:szCs w:val="28"/>
        </w:rPr>
        <w:br/>
      </w:r>
      <w:r>
        <w:rPr>
          <w:sz w:val="28"/>
          <w:szCs w:val="28"/>
        </w:rPr>
        <w:t xml:space="preserve">w pozostałych kategoriach. W 7 kategoriach przestępstw kryminalnych stwierdzono </w:t>
      </w:r>
      <w:r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przestępstwa, wykryto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, co stanowi </w:t>
      </w:r>
      <w:r>
        <w:rPr>
          <w:b/>
          <w:sz w:val="28"/>
          <w:szCs w:val="28"/>
        </w:rPr>
        <w:t xml:space="preserve">84,6 % </w:t>
      </w:r>
      <w:r>
        <w:rPr>
          <w:sz w:val="28"/>
          <w:szCs w:val="28"/>
        </w:rPr>
        <w:t>wykrywalności.</w:t>
      </w:r>
    </w:p>
    <w:p w:rsidR="000747F9" w:rsidRDefault="000747F9" w:rsidP="000747F9">
      <w:pPr>
        <w:ind w:firstLine="708"/>
        <w:jc w:val="both"/>
        <w:rPr>
          <w:sz w:val="28"/>
          <w:szCs w:val="28"/>
        </w:rPr>
      </w:pPr>
    </w:p>
    <w:p w:rsidR="000747F9" w:rsidRDefault="000747F9" w:rsidP="00CF2E2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Wykrywalność ogólna przestępstw kształtuje się na dobrym poziomie.   </w:t>
      </w:r>
    </w:p>
    <w:p w:rsidR="003C65AC" w:rsidRDefault="003C65AC" w:rsidP="00CF2E24">
      <w:pPr>
        <w:jc w:val="both"/>
        <w:outlineLvl w:val="0"/>
        <w:rPr>
          <w:b/>
          <w:bCs/>
          <w:i/>
          <w:iCs/>
          <w:u w:val="single"/>
        </w:rPr>
      </w:pPr>
    </w:p>
    <w:p w:rsidR="003C65AC" w:rsidRDefault="003C65AC" w:rsidP="00CF2E24">
      <w:pPr>
        <w:jc w:val="both"/>
        <w:outlineLvl w:val="0"/>
        <w:rPr>
          <w:b/>
          <w:bCs/>
          <w:i/>
          <w:iCs/>
          <w:u w:val="single"/>
        </w:rPr>
      </w:pPr>
    </w:p>
    <w:p w:rsidR="003C65AC" w:rsidRDefault="003C65AC" w:rsidP="00CF2E24">
      <w:pPr>
        <w:jc w:val="both"/>
        <w:outlineLvl w:val="0"/>
        <w:rPr>
          <w:b/>
          <w:bCs/>
          <w:i/>
          <w:iCs/>
          <w:u w:val="single"/>
        </w:rPr>
      </w:pPr>
    </w:p>
    <w:p w:rsidR="003C65AC" w:rsidRDefault="003C65AC" w:rsidP="00CF2E24">
      <w:pPr>
        <w:jc w:val="both"/>
        <w:outlineLvl w:val="0"/>
        <w:rPr>
          <w:b/>
          <w:bCs/>
          <w:i/>
          <w:iCs/>
          <w:u w:val="single"/>
        </w:rPr>
      </w:pPr>
    </w:p>
    <w:p w:rsidR="003C65AC" w:rsidRDefault="003C65AC" w:rsidP="00CF2E24">
      <w:pPr>
        <w:jc w:val="both"/>
        <w:outlineLvl w:val="0"/>
        <w:rPr>
          <w:b/>
          <w:bCs/>
          <w:i/>
          <w:iCs/>
          <w:u w:val="single"/>
        </w:rPr>
      </w:pPr>
    </w:p>
    <w:p w:rsidR="003C65AC" w:rsidRDefault="003C65AC" w:rsidP="00CF2E24">
      <w:pPr>
        <w:jc w:val="both"/>
        <w:outlineLvl w:val="0"/>
        <w:rPr>
          <w:b/>
          <w:bCs/>
          <w:i/>
          <w:iCs/>
          <w:u w:val="single"/>
        </w:rPr>
      </w:pPr>
    </w:p>
    <w:p w:rsidR="003C65AC" w:rsidRDefault="003C65AC" w:rsidP="00CF2E24">
      <w:pPr>
        <w:jc w:val="both"/>
        <w:outlineLvl w:val="0"/>
        <w:rPr>
          <w:b/>
          <w:bCs/>
          <w:i/>
          <w:iCs/>
          <w:u w:val="single"/>
        </w:rPr>
      </w:pPr>
    </w:p>
    <w:p w:rsidR="000747F9" w:rsidRDefault="000747F9" w:rsidP="00CF2E24">
      <w:pPr>
        <w:jc w:val="both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GMINA NIEBYLEC</w:t>
      </w:r>
    </w:p>
    <w:p w:rsidR="000747F9" w:rsidRDefault="000747F9" w:rsidP="000747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47F9" w:rsidRDefault="000747F9" w:rsidP="00074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Teren gminy Niebylec zajmuje powierzchnię 104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której mieszka 10,8 tys. mieszkańców. </w:t>
      </w:r>
      <w:r w:rsidR="00833182">
        <w:rPr>
          <w:sz w:val="28"/>
          <w:szCs w:val="28"/>
        </w:rPr>
        <w:t>Na terenie gminy Niebylec w 2016</w:t>
      </w:r>
      <w:r>
        <w:rPr>
          <w:sz w:val="28"/>
          <w:szCs w:val="28"/>
        </w:rPr>
        <w:t xml:space="preserve"> roku zostało stwierdzonych </w:t>
      </w:r>
      <w:r>
        <w:rPr>
          <w:b/>
          <w:sz w:val="28"/>
          <w:szCs w:val="28"/>
        </w:rPr>
        <w:t>86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w tym </w:t>
      </w:r>
      <w:r>
        <w:rPr>
          <w:b/>
          <w:sz w:val="28"/>
          <w:szCs w:val="28"/>
        </w:rPr>
        <w:t>48</w:t>
      </w:r>
      <w:r>
        <w:rPr>
          <w:sz w:val="28"/>
          <w:szCs w:val="28"/>
        </w:rPr>
        <w:t xml:space="preserve"> przestępstwa kryminalnych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47F9" w:rsidRDefault="000747F9" w:rsidP="000747F9">
      <w:pPr>
        <w:jc w:val="both"/>
        <w:rPr>
          <w:sz w:val="28"/>
          <w:szCs w:val="28"/>
          <w:u w:val="single"/>
        </w:rPr>
      </w:pPr>
    </w:p>
    <w:p w:rsidR="000747F9" w:rsidRDefault="003C65AC" w:rsidP="00CF2E24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lastRenderedPageBreak/>
        <w:br/>
      </w:r>
      <w:r w:rsidR="000747F9">
        <w:rPr>
          <w:sz w:val="28"/>
          <w:szCs w:val="28"/>
          <w:u w:val="single"/>
        </w:rPr>
        <w:t>Ilość przestępstw w poszczególnych kategoriach przedstawia się następująco:</w:t>
      </w:r>
    </w:p>
    <w:p w:rsidR="000747F9" w:rsidRDefault="000747F9" w:rsidP="003C65AC">
      <w:pPr>
        <w:jc w:val="both"/>
        <w:rPr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0747F9" w:rsidTr="000747F9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 roku 2016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2015 roku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Wsk. wykr.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% (2016)</w:t>
            </w:r>
          </w:p>
        </w:tc>
      </w:tr>
      <w:tr w:rsidR="000747F9" w:rsidTr="000747F9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86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</w:tr>
      <w:tr w:rsidR="000747F9" w:rsidTr="000747F9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45,8</w:t>
            </w:r>
          </w:p>
        </w:tc>
      </w:tr>
      <w:tr w:rsidR="000747F9" w:rsidTr="000747F9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0747F9" w:rsidTr="000747F9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0,0</w:t>
            </w:r>
          </w:p>
        </w:tc>
      </w:tr>
      <w:tr w:rsidR="000747F9" w:rsidTr="000747F9">
        <w:trPr>
          <w:trHeight w:val="521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747F9" w:rsidTr="000747F9">
        <w:trPr>
          <w:trHeight w:val="322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83,3</w:t>
            </w:r>
          </w:p>
        </w:tc>
      </w:tr>
      <w:tr w:rsidR="000747F9" w:rsidTr="000747F9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0747F9" w:rsidRDefault="000747F9" w:rsidP="000747F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</w:tr>
      <w:tr w:rsidR="000747F9" w:rsidTr="000747F9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nietrzeźw.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0747F9" w:rsidRDefault="000747F9" w:rsidP="000747F9">
      <w:pPr>
        <w:jc w:val="both"/>
        <w:rPr>
          <w:sz w:val="28"/>
          <w:szCs w:val="28"/>
        </w:rPr>
      </w:pPr>
    </w:p>
    <w:p w:rsidR="000747F9" w:rsidRDefault="000747F9" w:rsidP="000747F9">
      <w:pPr>
        <w:jc w:val="both"/>
        <w:rPr>
          <w:sz w:val="28"/>
          <w:szCs w:val="28"/>
        </w:rPr>
      </w:pPr>
    </w:p>
    <w:p w:rsidR="000747F9" w:rsidRDefault="000747F9" w:rsidP="00074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roku 2016 na terenie gminy Niebylec nie odnotowano przestępstw</w:t>
      </w:r>
      <w:r>
        <w:rPr>
          <w:sz w:val="28"/>
          <w:szCs w:val="28"/>
        </w:rPr>
        <w:br/>
        <w:t xml:space="preserve"> w kategorii przestępstw  rozbójniczych</w:t>
      </w:r>
      <w:r>
        <w:rPr>
          <w:i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Wykrywalność przestępstw jest dobra </w:t>
      </w:r>
      <w:r>
        <w:rPr>
          <w:iCs/>
          <w:sz w:val="28"/>
          <w:szCs w:val="28"/>
        </w:rPr>
        <w:br/>
        <w:t xml:space="preserve">i wynosi </w:t>
      </w:r>
      <w:r>
        <w:rPr>
          <w:b/>
          <w:iCs/>
          <w:sz w:val="28"/>
          <w:szCs w:val="28"/>
        </w:rPr>
        <w:t>67,4 %.</w:t>
      </w:r>
      <w:r>
        <w:rPr>
          <w:sz w:val="28"/>
          <w:szCs w:val="28"/>
        </w:rPr>
        <w:t xml:space="preserve"> W 7 kategoriach przestępstw kryminalnych stwierdzono </w:t>
      </w:r>
      <w:r>
        <w:rPr>
          <w:b/>
          <w:sz w:val="28"/>
          <w:szCs w:val="28"/>
        </w:rPr>
        <w:t>27</w:t>
      </w:r>
      <w:r>
        <w:rPr>
          <w:sz w:val="28"/>
          <w:szCs w:val="28"/>
        </w:rPr>
        <w:t xml:space="preserve"> przestępstw, wykryto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, co stanowi </w:t>
      </w:r>
      <w:r>
        <w:rPr>
          <w:b/>
          <w:sz w:val="28"/>
          <w:szCs w:val="28"/>
        </w:rPr>
        <w:t xml:space="preserve">29,6 % </w:t>
      </w:r>
      <w:r>
        <w:rPr>
          <w:sz w:val="28"/>
          <w:szCs w:val="28"/>
        </w:rPr>
        <w:t>wykrywalności.</w:t>
      </w:r>
    </w:p>
    <w:p w:rsidR="000747F9" w:rsidRDefault="000747F9" w:rsidP="000747F9">
      <w:pPr>
        <w:ind w:firstLine="708"/>
        <w:jc w:val="both"/>
        <w:rPr>
          <w:b/>
          <w:sz w:val="28"/>
          <w:szCs w:val="28"/>
        </w:rPr>
      </w:pPr>
    </w:p>
    <w:p w:rsidR="000747F9" w:rsidRDefault="000747F9" w:rsidP="000747F9">
      <w:pPr>
        <w:jc w:val="both"/>
      </w:pPr>
    </w:p>
    <w:p w:rsidR="000747F9" w:rsidRDefault="000747F9" w:rsidP="00CF2E24">
      <w:pPr>
        <w:jc w:val="both"/>
        <w:outlineLvl w:val="0"/>
        <w:rPr>
          <w:sz w:val="28"/>
          <w:szCs w:val="28"/>
        </w:rPr>
      </w:pPr>
      <w:r>
        <w:rPr>
          <w:b/>
          <w:bCs/>
          <w:i/>
          <w:iCs/>
          <w:u w:val="single"/>
        </w:rPr>
        <w:t>GMINA WIŚNIOWA</w:t>
      </w:r>
    </w:p>
    <w:p w:rsidR="000747F9" w:rsidRDefault="000747F9" w:rsidP="000747F9">
      <w:pPr>
        <w:jc w:val="both"/>
        <w:rPr>
          <w:sz w:val="28"/>
          <w:szCs w:val="28"/>
        </w:rPr>
      </w:pPr>
    </w:p>
    <w:p w:rsidR="000747F9" w:rsidRDefault="000747F9" w:rsidP="000747F9">
      <w:pPr>
        <w:jc w:val="both"/>
        <w:rPr>
          <w:sz w:val="28"/>
          <w:szCs w:val="28"/>
        </w:rPr>
      </w:pPr>
    </w:p>
    <w:p w:rsidR="000747F9" w:rsidRDefault="000747F9" w:rsidP="000747F9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Teren gminy Wiśniowa zajmuje powierzchnię 83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której mieszka 8,5 tys. mieszkańców. Na terenie gminy Wiśniowa w 2016 roku stwierdzonych zostało 40 przestępstwa,  w tym </w:t>
      </w:r>
      <w:r>
        <w:rPr>
          <w:b/>
          <w:bCs/>
          <w:sz w:val="28"/>
          <w:szCs w:val="28"/>
        </w:rPr>
        <w:t>21</w:t>
      </w:r>
      <w:r>
        <w:rPr>
          <w:sz w:val="28"/>
          <w:szCs w:val="28"/>
        </w:rPr>
        <w:t xml:space="preserve"> przestępstw kryminalnych</w:t>
      </w:r>
      <w:r>
        <w:rPr>
          <w:i/>
          <w:iCs/>
          <w:sz w:val="28"/>
          <w:szCs w:val="28"/>
        </w:rPr>
        <w:t xml:space="preserve">. </w:t>
      </w:r>
    </w:p>
    <w:p w:rsidR="000747F9" w:rsidRDefault="000747F9" w:rsidP="000747F9">
      <w:pPr>
        <w:jc w:val="both"/>
        <w:rPr>
          <w:i/>
          <w:iCs/>
          <w:sz w:val="28"/>
          <w:szCs w:val="28"/>
        </w:rPr>
      </w:pPr>
    </w:p>
    <w:p w:rsidR="000747F9" w:rsidRDefault="000747F9" w:rsidP="00CF2E24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Ilość przestępstw w poszczególnych kategoriach przedstawia się następująco:</w:t>
      </w:r>
    </w:p>
    <w:p w:rsidR="000747F9" w:rsidRDefault="000747F9" w:rsidP="000747F9">
      <w:pPr>
        <w:ind w:firstLine="708"/>
        <w:jc w:val="both"/>
        <w:rPr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0747F9" w:rsidTr="000747F9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roku 2016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2015 roku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Wsk. wykr.</w:t>
            </w:r>
          </w:p>
          <w:p w:rsidR="000747F9" w:rsidRDefault="000747F9" w:rsidP="000747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% (2016)</w:t>
            </w:r>
          </w:p>
        </w:tc>
      </w:tr>
      <w:tr w:rsidR="000747F9" w:rsidTr="000747F9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77,5</w:t>
            </w:r>
          </w:p>
        </w:tc>
      </w:tr>
      <w:tr w:rsidR="000747F9" w:rsidTr="000747F9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66,6</w:t>
            </w:r>
          </w:p>
        </w:tc>
      </w:tr>
      <w:tr w:rsidR="000747F9" w:rsidTr="000747F9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</w:tr>
      <w:tr w:rsidR="000747F9" w:rsidTr="000747F9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747F9" w:rsidTr="000747F9">
        <w:trPr>
          <w:trHeight w:val="521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747F9" w:rsidTr="000747F9">
        <w:trPr>
          <w:trHeight w:val="322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71,4</w:t>
            </w:r>
          </w:p>
        </w:tc>
      </w:tr>
      <w:tr w:rsidR="000747F9" w:rsidTr="000747F9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0747F9" w:rsidRDefault="000747F9" w:rsidP="000747F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747F9" w:rsidTr="000747F9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nietrzeźw.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47F9" w:rsidRDefault="000747F9" w:rsidP="0007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0747F9" w:rsidRDefault="000747F9" w:rsidP="000747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47F9" w:rsidRDefault="000747F9" w:rsidP="000747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W ubiegłym roku na terenie gminy Wiśniowa  nie odnotowano przestępstw w kategorii rozboje, wymuszenia rozbójnicze. </w:t>
      </w:r>
    </w:p>
    <w:p w:rsidR="000747F9" w:rsidRDefault="000747F9" w:rsidP="000747F9">
      <w:pPr>
        <w:jc w:val="both"/>
        <w:rPr>
          <w:sz w:val="28"/>
          <w:szCs w:val="28"/>
        </w:rPr>
      </w:pPr>
      <w:r>
        <w:rPr>
          <w:sz w:val="28"/>
          <w:szCs w:val="28"/>
        </w:rPr>
        <w:t>Wykrywalność pozostałych przestępstw kształtuje się na dobrym poziomie.</w:t>
      </w:r>
    </w:p>
    <w:p w:rsidR="000747F9" w:rsidRDefault="000747F9" w:rsidP="00074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7 kategoriach przestępstw kryminalnych stwierdzono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przestępstw, wykryto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, co stanowi </w:t>
      </w:r>
      <w:r>
        <w:rPr>
          <w:b/>
          <w:sz w:val="28"/>
          <w:szCs w:val="28"/>
        </w:rPr>
        <w:t xml:space="preserve">45,4 % </w:t>
      </w:r>
      <w:r>
        <w:rPr>
          <w:sz w:val="28"/>
          <w:szCs w:val="28"/>
        </w:rPr>
        <w:t>wykrywalności.</w:t>
      </w:r>
    </w:p>
    <w:p w:rsidR="000747F9" w:rsidRDefault="000747F9" w:rsidP="000747F9">
      <w:pPr>
        <w:jc w:val="both"/>
        <w:rPr>
          <w:sz w:val="28"/>
          <w:szCs w:val="28"/>
        </w:rPr>
      </w:pPr>
    </w:p>
    <w:p w:rsidR="000747F9" w:rsidRDefault="000747F9" w:rsidP="000747F9">
      <w:pPr>
        <w:jc w:val="both"/>
        <w:rPr>
          <w:sz w:val="28"/>
          <w:szCs w:val="28"/>
        </w:rPr>
      </w:pP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Default="00C902B9" w:rsidP="00CF2E24">
      <w:pPr>
        <w:jc w:val="both"/>
        <w:outlineLvl w:val="0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</w:rPr>
        <w:t xml:space="preserve">2.  </w:t>
      </w:r>
      <w:r>
        <w:rPr>
          <w:b/>
          <w:bCs/>
          <w:sz w:val="25"/>
          <w:szCs w:val="25"/>
          <w:u w:val="single"/>
        </w:rPr>
        <w:t>REALIZACJA  ZADAŃ  W  ZAKRESIE  ZWALCZANIA  PRZESTĘPCZOŚCI</w:t>
      </w:r>
    </w:p>
    <w:p w:rsidR="00C902B9" w:rsidRDefault="00C902B9" w:rsidP="00CF2E24">
      <w:pPr>
        <w:jc w:val="both"/>
        <w:outlineLvl w:val="0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</w:rPr>
        <w:t xml:space="preserve">      </w:t>
      </w:r>
      <w:r>
        <w:rPr>
          <w:b/>
          <w:bCs/>
          <w:sz w:val="25"/>
          <w:szCs w:val="25"/>
          <w:u w:val="single"/>
        </w:rPr>
        <w:t>KRYMINALNEJ</w:t>
      </w:r>
    </w:p>
    <w:p w:rsidR="00C902B9" w:rsidRDefault="00C902B9" w:rsidP="00C902B9">
      <w:pPr>
        <w:jc w:val="both"/>
        <w:rPr>
          <w:sz w:val="28"/>
          <w:szCs w:val="28"/>
        </w:rPr>
      </w:pPr>
    </w:p>
    <w:p w:rsidR="00C902B9" w:rsidRPr="00CF2E24" w:rsidRDefault="00C902B9" w:rsidP="00C902B9">
      <w:pPr>
        <w:jc w:val="both"/>
        <w:rPr>
          <w:color w:val="FF0000"/>
          <w:sz w:val="28"/>
          <w:szCs w:val="28"/>
        </w:rPr>
      </w:pPr>
    </w:p>
    <w:p w:rsidR="00CF2E24" w:rsidRPr="00CF2E24" w:rsidRDefault="00C902B9" w:rsidP="00CF2E2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2E24" w:rsidRPr="00CF2E24">
        <w:rPr>
          <w:sz w:val="28"/>
          <w:szCs w:val="28"/>
        </w:rPr>
        <w:t xml:space="preserve">W 2016 roku w Komendzie Powiatowej Policji w Strzyżowie zostało wszczętych 589 postępowań przygotowawczych. W porównaniu do roku ubiegłego wszczęto o 50 postępowań mniej, a dynamika wyniosła 92,2 %. </w:t>
      </w:r>
    </w:p>
    <w:p w:rsidR="00CF2E24" w:rsidRPr="00CF2E24" w:rsidRDefault="00CF2E24" w:rsidP="00CF2E24">
      <w:pPr>
        <w:tabs>
          <w:tab w:val="left" w:pos="709"/>
        </w:tabs>
        <w:jc w:val="both"/>
        <w:rPr>
          <w:sz w:val="28"/>
          <w:szCs w:val="28"/>
        </w:rPr>
      </w:pPr>
      <w:r w:rsidRPr="00CF2E24">
        <w:rPr>
          <w:sz w:val="28"/>
          <w:szCs w:val="28"/>
        </w:rPr>
        <w:t xml:space="preserve">Na koniec roku zostało w prowadzeniu 48 postępowań co stanowi 0,94 % zaległości (woj. 1,21%). Dla prawidłowego zabezpieczenia toku postępowań przygotowawczych kierowano do Prokuratury Rejonowej w Strzyżowie wnioski o zastosowanie środków zapobiegawczych wobec osób podejrzanych. </w:t>
      </w:r>
    </w:p>
    <w:p w:rsidR="000747F9" w:rsidRPr="00C34C18" w:rsidRDefault="00CF2E24" w:rsidP="00CF2E24">
      <w:pPr>
        <w:tabs>
          <w:tab w:val="left" w:pos="709"/>
        </w:tabs>
        <w:jc w:val="both"/>
        <w:rPr>
          <w:sz w:val="10"/>
          <w:szCs w:val="10"/>
        </w:rPr>
      </w:pPr>
      <w:r w:rsidRPr="00CF2E24">
        <w:rPr>
          <w:sz w:val="28"/>
          <w:szCs w:val="28"/>
        </w:rPr>
        <w:t xml:space="preserve">         </w:t>
      </w:r>
      <w:r w:rsidR="000747F9" w:rsidRPr="00C34C18">
        <w:rPr>
          <w:sz w:val="28"/>
          <w:szCs w:val="28"/>
        </w:rPr>
        <w:br/>
      </w:r>
      <w:r w:rsidR="000747F9" w:rsidRPr="00C34C18">
        <w:rPr>
          <w:sz w:val="28"/>
          <w:szCs w:val="28"/>
        </w:rPr>
        <w:br/>
      </w:r>
      <w:r w:rsidR="000747F9" w:rsidRPr="00C34C18">
        <w:rPr>
          <w:sz w:val="28"/>
          <w:szCs w:val="28"/>
        </w:rPr>
        <w:br/>
        <w:t>W wyniku tych przedsięwzięć zostały zastosowane następujące środki zapobiegawcze:</w:t>
      </w:r>
    </w:p>
    <w:p w:rsidR="000747F9" w:rsidRPr="00C34C18" w:rsidRDefault="000747F9" w:rsidP="000747F9">
      <w:pPr>
        <w:jc w:val="both"/>
        <w:rPr>
          <w:sz w:val="10"/>
          <w:szCs w:val="10"/>
        </w:rPr>
      </w:pPr>
    </w:p>
    <w:p w:rsidR="00CF2E24" w:rsidRPr="00CF2E24" w:rsidRDefault="00CF2E24" w:rsidP="00CF2E24">
      <w:pPr>
        <w:jc w:val="both"/>
        <w:rPr>
          <w:sz w:val="28"/>
          <w:szCs w:val="28"/>
        </w:rPr>
      </w:pPr>
      <w:r w:rsidRPr="00CF2E24">
        <w:rPr>
          <w:sz w:val="28"/>
          <w:szCs w:val="28"/>
        </w:rPr>
        <w:t>-</w:t>
      </w:r>
      <w:r w:rsidRPr="00CF2E24">
        <w:rPr>
          <w:sz w:val="28"/>
          <w:szCs w:val="28"/>
        </w:rPr>
        <w:tab/>
        <w:t>tymczasowe aresztowanie</w:t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  <w:t>- 2</w:t>
      </w:r>
    </w:p>
    <w:p w:rsidR="00CF2E24" w:rsidRPr="00CF2E24" w:rsidRDefault="00CF2E24" w:rsidP="00CF2E24">
      <w:pPr>
        <w:jc w:val="both"/>
        <w:rPr>
          <w:sz w:val="28"/>
          <w:szCs w:val="28"/>
        </w:rPr>
      </w:pPr>
      <w:r w:rsidRPr="00CF2E24">
        <w:rPr>
          <w:sz w:val="28"/>
          <w:szCs w:val="28"/>
        </w:rPr>
        <w:t>-</w:t>
      </w:r>
      <w:r w:rsidRPr="00CF2E24">
        <w:rPr>
          <w:sz w:val="28"/>
          <w:szCs w:val="28"/>
        </w:rPr>
        <w:tab/>
        <w:t>dozory Policji</w:t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  <w:t>- 5</w:t>
      </w:r>
    </w:p>
    <w:p w:rsidR="00CF2E24" w:rsidRPr="00CF2E24" w:rsidRDefault="00CF2E24" w:rsidP="00CF2E24">
      <w:pPr>
        <w:jc w:val="both"/>
        <w:rPr>
          <w:sz w:val="28"/>
          <w:szCs w:val="28"/>
        </w:rPr>
      </w:pPr>
      <w:r w:rsidRPr="00CF2E24">
        <w:rPr>
          <w:sz w:val="28"/>
          <w:szCs w:val="28"/>
        </w:rPr>
        <w:t>-</w:t>
      </w:r>
      <w:r w:rsidRPr="00CF2E24">
        <w:rPr>
          <w:sz w:val="28"/>
          <w:szCs w:val="28"/>
        </w:rPr>
        <w:tab/>
        <w:t>zabezpieczenie mienia</w:t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  <w:t>- 18</w:t>
      </w:r>
    </w:p>
    <w:p w:rsidR="00CF2E24" w:rsidRPr="00CF2E24" w:rsidRDefault="00CF2E24" w:rsidP="00CF2E24">
      <w:pPr>
        <w:jc w:val="both"/>
        <w:rPr>
          <w:sz w:val="28"/>
          <w:szCs w:val="28"/>
        </w:rPr>
      </w:pPr>
      <w:r w:rsidRPr="00CF2E24">
        <w:rPr>
          <w:sz w:val="28"/>
          <w:szCs w:val="28"/>
        </w:rPr>
        <w:t>-</w:t>
      </w:r>
      <w:r w:rsidRPr="00CF2E24">
        <w:rPr>
          <w:sz w:val="28"/>
          <w:szCs w:val="28"/>
        </w:rPr>
        <w:tab/>
        <w:t>poręczenie majątkowe</w:t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  <w:t>- 2</w:t>
      </w:r>
    </w:p>
    <w:p w:rsidR="000747F9" w:rsidRPr="00C34C18" w:rsidRDefault="00CF2E24" w:rsidP="00CF2E24">
      <w:pPr>
        <w:jc w:val="both"/>
        <w:rPr>
          <w:sz w:val="28"/>
          <w:szCs w:val="28"/>
        </w:rPr>
      </w:pPr>
      <w:r w:rsidRPr="00CF2E24">
        <w:rPr>
          <w:sz w:val="28"/>
          <w:szCs w:val="28"/>
        </w:rPr>
        <w:t>-</w:t>
      </w:r>
      <w:r w:rsidRPr="00CF2E24">
        <w:rPr>
          <w:sz w:val="28"/>
          <w:szCs w:val="28"/>
        </w:rPr>
        <w:tab/>
        <w:t>zakaz opuszczania kraju, zatrzymanie paszportu</w:t>
      </w:r>
      <w:r w:rsidRPr="00CF2E24">
        <w:rPr>
          <w:sz w:val="28"/>
          <w:szCs w:val="28"/>
        </w:rPr>
        <w:tab/>
      </w:r>
      <w:r w:rsidRPr="00CF2E24">
        <w:rPr>
          <w:sz w:val="28"/>
          <w:szCs w:val="28"/>
        </w:rPr>
        <w:tab/>
        <w:t>- 4</w:t>
      </w:r>
    </w:p>
    <w:p w:rsidR="00CF2E24" w:rsidRPr="00CF2E24" w:rsidRDefault="000747F9" w:rsidP="00CF2E24">
      <w:pPr>
        <w:jc w:val="both"/>
        <w:rPr>
          <w:sz w:val="28"/>
          <w:szCs w:val="28"/>
        </w:rPr>
      </w:pPr>
      <w:r w:rsidRPr="00C34C18">
        <w:rPr>
          <w:sz w:val="28"/>
          <w:szCs w:val="28"/>
        </w:rPr>
        <w:tab/>
      </w:r>
      <w:r w:rsidR="00CF2E24" w:rsidRPr="00CF2E24">
        <w:rPr>
          <w:sz w:val="28"/>
          <w:szCs w:val="28"/>
        </w:rPr>
        <w:t xml:space="preserve">Realizując zadania w zakresie pracy operacyjnej i dochodzeniowo-śledczej policjanci Wydziału Kryminalnego i Posterunków Policji ustalili 115 podejrzanych o przestępstwa kryminalne ( z których 25 ustalono na podstawie pracy operacyjnej). Podejrzanym o przestępstwa kryminalne udowodniono popełnienie 135 przestępstw. </w:t>
      </w:r>
    </w:p>
    <w:p w:rsidR="00CF2E24" w:rsidRPr="00CF2E24" w:rsidRDefault="00CF2E24" w:rsidP="00773C8D">
      <w:pPr>
        <w:ind w:firstLine="709"/>
        <w:jc w:val="both"/>
        <w:rPr>
          <w:sz w:val="28"/>
          <w:szCs w:val="28"/>
        </w:rPr>
      </w:pPr>
      <w:r w:rsidRPr="00CF2E24">
        <w:rPr>
          <w:sz w:val="28"/>
          <w:szCs w:val="28"/>
        </w:rPr>
        <w:t xml:space="preserve">Policjanci Zespołu do walki z przestępczością gospodarczą ustalili </w:t>
      </w:r>
    </w:p>
    <w:p w:rsidR="00CF2E24" w:rsidRPr="00CF2E24" w:rsidRDefault="00CF2E24" w:rsidP="00CF2E24">
      <w:pPr>
        <w:jc w:val="both"/>
        <w:rPr>
          <w:sz w:val="28"/>
          <w:szCs w:val="28"/>
        </w:rPr>
      </w:pPr>
      <w:r w:rsidRPr="00CF2E24">
        <w:rPr>
          <w:sz w:val="28"/>
          <w:szCs w:val="28"/>
        </w:rPr>
        <w:t>19 osób  podejrzanych o przestępstwa gospod</w:t>
      </w:r>
      <w:r w:rsidR="00773C8D">
        <w:rPr>
          <w:sz w:val="28"/>
          <w:szCs w:val="28"/>
        </w:rPr>
        <w:t xml:space="preserve">arcze, co daje prawie dwukrotny </w:t>
      </w:r>
      <w:r w:rsidRPr="00CF2E24">
        <w:rPr>
          <w:sz w:val="28"/>
          <w:szCs w:val="28"/>
        </w:rPr>
        <w:t>wzrost w stosunku do roku 2015 (10 sprawców).</w:t>
      </w:r>
    </w:p>
    <w:p w:rsidR="00CF2E24" w:rsidRPr="00CF2E24" w:rsidRDefault="00CF2E24" w:rsidP="00773C8D">
      <w:pPr>
        <w:ind w:firstLine="709"/>
        <w:jc w:val="both"/>
        <w:rPr>
          <w:sz w:val="28"/>
          <w:szCs w:val="28"/>
        </w:rPr>
      </w:pPr>
      <w:r w:rsidRPr="00CF2E24">
        <w:rPr>
          <w:sz w:val="28"/>
          <w:szCs w:val="28"/>
        </w:rPr>
        <w:t xml:space="preserve">W zakresie przestępczości pospolitej wzrosła  wykrywalność przestępstw w kategorii przestępstw narkotykowych (wykrywalność 96 %), co daje wzrost do roku ubiegłego o 8,5 %. </w:t>
      </w:r>
    </w:p>
    <w:p w:rsidR="00CF2E24" w:rsidRPr="00CF2E24" w:rsidRDefault="00CF2E24" w:rsidP="00CF2E24">
      <w:pPr>
        <w:jc w:val="both"/>
        <w:rPr>
          <w:sz w:val="28"/>
          <w:szCs w:val="28"/>
        </w:rPr>
      </w:pPr>
    </w:p>
    <w:p w:rsidR="00CF2E24" w:rsidRPr="00CF2E24" w:rsidRDefault="00CF2E24" w:rsidP="00CF2E24">
      <w:pPr>
        <w:jc w:val="both"/>
        <w:rPr>
          <w:sz w:val="28"/>
          <w:szCs w:val="28"/>
        </w:rPr>
      </w:pPr>
      <w:r w:rsidRPr="00CF2E24">
        <w:rPr>
          <w:sz w:val="28"/>
          <w:szCs w:val="28"/>
        </w:rPr>
        <w:t>Pomimo osiągania dobrych wyników w wykrywaniu s</w:t>
      </w:r>
      <w:r w:rsidR="00773C8D">
        <w:rPr>
          <w:sz w:val="28"/>
          <w:szCs w:val="28"/>
        </w:rPr>
        <w:t xml:space="preserve">prawców poważnych przestępstw, </w:t>
      </w:r>
      <w:r w:rsidRPr="00CF2E24">
        <w:rPr>
          <w:sz w:val="28"/>
          <w:szCs w:val="28"/>
        </w:rPr>
        <w:t>niezadowolenie budzi fakt braku znaczą</w:t>
      </w:r>
      <w:r w:rsidR="00773C8D">
        <w:rPr>
          <w:sz w:val="28"/>
          <w:szCs w:val="28"/>
        </w:rPr>
        <w:t xml:space="preserve">cych sukcesów                 </w:t>
      </w:r>
      <w:r w:rsidR="00833182">
        <w:rPr>
          <w:sz w:val="28"/>
          <w:szCs w:val="28"/>
        </w:rPr>
        <w:br/>
      </w:r>
      <w:r w:rsidR="00773C8D">
        <w:rPr>
          <w:sz w:val="28"/>
          <w:szCs w:val="28"/>
        </w:rPr>
        <w:t>w</w:t>
      </w:r>
      <w:r w:rsidR="00833182">
        <w:rPr>
          <w:sz w:val="28"/>
          <w:szCs w:val="28"/>
        </w:rPr>
        <w:t xml:space="preserve"> </w:t>
      </w:r>
      <w:r w:rsidRPr="00CF2E24">
        <w:rPr>
          <w:sz w:val="28"/>
          <w:szCs w:val="28"/>
        </w:rPr>
        <w:t xml:space="preserve">ustalaniu sprawców przestępczości korupcyjnej. </w:t>
      </w:r>
    </w:p>
    <w:p w:rsidR="00CF2E24" w:rsidRPr="00CF2E24" w:rsidRDefault="00CF2E24" w:rsidP="00CF2E24">
      <w:pPr>
        <w:jc w:val="both"/>
        <w:rPr>
          <w:sz w:val="28"/>
          <w:szCs w:val="28"/>
        </w:rPr>
      </w:pPr>
    </w:p>
    <w:p w:rsidR="00CF2E24" w:rsidRPr="00CF2E24" w:rsidRDefault="00CF2E24" w:rsidP="00CF2E24">
      <w:pPr>
        <w:jc w:val="both"/>
        <w:rPr>
          <w:sz w:val="28"/>
          <w:szCs w:val="28"/>
        </w:rPr>
      </w:pPr>
    </w:p>
    <w:p w:rsidR="00CF2E24" w:rsidRPr="00CF2E24" w:rsidRDefault="00CF2E24" w:rsidP="00833182">
      <w:pPr>
        <w:ind w:firstLine="709"/>
        <w:jc w:val="both"/>
        <w:rPr>
          <w:sz w:val="28"/>
          <w:szCs w:val="28"/>
        </w:rPr>
      </w:pPr>
      <w:r w:rsidRPr="00CF2E24">
        <w:rPr>
          <w:sz w:val="28"/>
          <w:szCs w:val="28"/>
        </w:rPr>
        <w:t>Kilka przyczyn, które wpływa na taki stan rzeczy to m.in. fakt, że przestępcy w wielu przypadkach praktycznie nie pozostawiają na miejscu zdarzeń żadnych śladów, które pomogłyby w ich identyfikacji. Osoby pokrzywdzone często nie potrafią podać cech charakterystycznych utraconych przedmiotów czy precyzyjnego czasu ich utraty. Ponadto ze względu na stan etatowy komendy policjanci nie zawsze są w stanie ujawniać dokonane na terenie powiatu przestępstwa. Dużym ułatwieniem w tym zakresie byłoby powiększenie istniejących sieci  monitoringu, co przyczyniłoby się do poprawy wykrywalności tego rodzaju przestępstw poprzez możliwość dalszej identyfikacji sprawców.</w:t>
      </w:r>
      <w:r w:rsidR="00833182">
        <w:rPr>
          <w:sz w:val="28"/>
          <w:szCs w:val="28"/>
        </w:rPr>
        <w:t xml:space="preserve"> </w:t>
      </w:r>
      <w:r w:rsidRPr="00CF2E24">
        <w:rPr>
          <w:sz w:val="28"/>
          <w:szCs w:val="28"/>
        </w:rPr>
        <w:t>Również znaczny wpływ na wykrycie będzie miało lepsze rozpoznanie środowiska młodzieżowego.</w:t>
      </w:r>
    </w:p>
    <w:p w:rsidR="00CF2E24" w:rsidRPr="00CF2E24" w:rsidRDefault="00CF2E24" w:rsidP="00CF2E24">
      <w:pPr>
        <w:jc w:val="both"/>
        <w:rPr>
          <w:sz w:val="28"/>
          <w:szCs w:val="28"/>
        </w:rPr>
      </w:pPr>
    </w:p>
    <w:p w:rsidR="00CF2E24" w:rsidRPr="00CF2E24" w:rsidRDefault="00CF2E24" w:rsidP="00773C8D">
      <w:pPr>
        <w:ind w:firstLine="709"/>
        <w:jc w:val="both"/>
        <w:rPr>
          <w:sz w:val="28"/>
          <w:szCs w:val="28"/>
        </w:rPr>
      </w:pPr>
      <w:r w:rsidRPr="00CF2E24">
        <w:rPr>
          <w:sz w:val="28"/>
          <w:szCs w:val="28"/>
        </w:rPr>
        <w:t xml:space="preserve">W ocenianym okresie Komenda Powiatowa Policji w Strzyżowie poszukiwała 71 osób ukrywających się przed wymiarem sprawiedliwości </w:t>
      </w:r>
    </w:p>
    <w:p w:rsidR="00CF2E24" w:rsidRPr="00CF2E24" w:rsidRDefault="00CF2E24" w:rsidP="00CF2E24">
      <w:pPr>
        <w:jc w:val="both"/>
        <w:rPr>
          <w:sz w:val="28"/>
          <w:szCs w:val="28"/>
        </w:rPr>
      </w:pPr>
      <w:r w:rsidRPr="00CF2E24">
        <w:rPr>
          <w:sz w:val="28"/>
          <w:szCs w:val="28"/>
        </w:rPr>
        <w:t xml:space="preserve">i 52 osób zaginionych.  Na dzień 31 grudnia 2016 roku pozytywnie zostało zrealizowanych 38 spraw, gdzie podstawą poszukiwania były powody procesowe tj. listy gończe, nakazy doprowadzenia do zakładów prawnej izolacji i zarządzenia sądu i prokuratora. </w:t>
      </w:r>
    </w:p>
    <w:p w:rsidR="00CF2E24" w:rsidRPr="00CF2E24" w:rsidRDefault="00CF2E24" w:rsidP="00CF2E24">
      <w:pPr>
        <w:jc w:val="both"/>
        <w:rPr>
          <w:sz w:val="28"/>
          <w:szCs w:val="28"/>
        </w:rPr>
      </w:pPr>
    </w:p>
    <w:p w:rsidR="00D15C80" w:rsidRPr="00C34C18" w:rsidRDefault="00D15C80" w:rsidP="00CF2E24">
      <w:pPr>
        <w:jc w:val="both"/>
        <w:rPr>
          <w:b/>
          <w:sz w:val="28"/>
          <w:szCs w:val="28"/>
        </w:rPr>
      </w:pPr>
    </w:p>
    <w:p w:rsidR="000747F9" w:rsidRPr="00C34C18" w:rsidRDefault="000747F9" w:rsidP="00CF2E24">
      <w:pPr>
        <w:jc w:val="both"/>
        <w:outlineLvl w:val="0"/>
        <w:rPr>
          <w:sz w:val="28"/>
          <w:szCs w:val="28"/>
        </w:rPr>
      </w:pPr>
      <w:r w:rsidRPr="00C34C18">
        <w:rPr>
          <w:b/>
          <w:sz w:val="28"/>
          <w:szCs w:val="28"/>
          <w:u w:val="single"/>
        </w:rPr>
        <w:t>Poszukiwania osób w 2016 r. były realizowane wg następujących podstaw:</w:t>
      </w:r>
    </w:p>
    <w:p w:rsidR="000747F9" w:rsidRPr="00C34C18" w:rsidRDefault="000747F9" w:rsidP="000747F9">
      <w:pPr>
        <w:jc w:val="both"/>
        <w:rPr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3"/>
        <w:gridCol w:w="49"/>
        <w:gridCol w:w="2410"/>
        <w:gridCol w:w="1421"/>
        <w:gridCol w:w="992"/>
        <w:gridCol w:w="23"/>
        <w:gridCol w:w="10"/>
      </w:tblGrid>
      <w:tr w:rsidR="000747F9" w:rsidRPr="00C34C18" w:rsidTr="00CF2E24">
        <w:trPr>
          <w:gridAfter w:val="1"/>
          <w:wAfter w:w="10" w:type="dxa"/>
          <w:trHeight w:val="519"/>
        </w:trPr>
        <w:tc>
          <w:tcPr>
            <w:tcW w:w="25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747F9" w:rsidRPr="00C34C18" w:rsidRDefault="000747F9" w:rsidP="000747F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747F9" w:rsidRPr="00C34C18" w:rsidRDefault="000747F9" w:rsidP="000747F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C18">
              <w:rPr>
                <w:b/>
                <w:bCs/>
                <w:i/>
                <w:iCs/>
                <w:sz w:val="20"/>
                <w:szCs w:val="20"/>
              </w:rPr>
              <w:t>Ogółem prowadzonych spraw w 2016roku</w:t>
            </w:r>
          </w:p>
        </w:tc>
        <w:tc>
          <w:tcPr>
            <w:tcW w:w="241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747F9" w:rsidRPr="00C34C18" w:rsidRDefault="000747F9" w:rsidP="000747F9">
            <w:pPr>
              <w:jc w:val="center"/>
            </w:pPr>
            <w:r w:rsidRPr="00C34C18">
              <w:rPr>
                <w:b/>
                <w:bCs/>
                <w:sz w:val="20"/>
                <w:szCs w:val="20"/>
              </w:rPr>
              <w:t xml:space="preserve"> PODSTAWA PROWADZENIA POSZUKIWAŃ </w:t>
            </w:r>
          </w:p>
        </w:tc>
        <w:tc>
          <w:tcPr>
            <w:tcW w:w="23" w:type="dxa"/>
            <w:tcBorders>
              <w:left w:val="double" w:sz="1" w:space="0" w:color="000000"/>
            </w:tcBorders>
            <w:shd w:val="clear" w:color="auto" w:fill="auto"/>
          </w:tcPr>
          <w:p w:rsidR="000747F9" w:rsidRPr="00C34C18" w:rsidRDefault="000747F9" w:rsidP="000747F9">
            <w:pPr>
              <w:snapToGrid w:val="0"/>
            </w:pPr>
          </w:p>
        </w:tc>
      </w:tr>
      <w:tr w:rsidR="000747F9" w:rsidRPr="00C34C18" w:rsidTr="00CF2E24">
        <w:trPr>
          <w:trHeight w:val="519"/>
        </w:trPr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747F9" w:rsidRPr="00C34C18" w:rsidRDefault="000747F9" w:rsidP="000747F9">
            <w:pPr>
              <w:snapToGrid w:val="0"/>
            </w:pPr>
          </w:p>
        </w:tc>
        <w:tc>
          <w:tcPr>
            <w:tcW w:w="245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747F9" w:rsidRPr="00C34C18" w:rsidRDefault="000747F9" w:rsidP="000747F9">
            <w:pPr>
              <w:snapToGrid w:val="0"/>
            </w:pPr>
          </w:p>
        </w:tc>
        <w:tc>
          <w:tcPr>
            <w:tcW w:w="14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747F9" w:rsidRPr="00C34C18" w:rsidRDefault="000747F9" w:rsidP="000747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4C18">
              <w:rPr>
                <w:b/>
                <w:bCs/>
                <w:i/>
                <w:iCs/>
                <w:sz w:val="20"/>
                <w:szCs w:val="20"/>
              </w:rPr>
              <w:t>List gończy</w:t>
            </w:r>
          </w:p>
        </w:tc>
        <w:tc>
          <w:tcPr>
            <w:tcW w:w="102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F9" w:rsidRPr="00C34C18" w:rsidRDefault="000747F9" w:rsidP="000747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4C18">
              <w:rPr>
                <w:b/>
                <w:bCs/>
                <w:i/>
                <w:iCs/>
                <w:sz w:val="20"/>
                <w:szCs w:val="20"/>
              </w:rPr>
              <w:t>UMP</w:t>
            </w:r>
          </w:p>
        </w:tc>
      </w:tr>
      <w:tr w:rsidR="00CF2E24" w:rsidRPr="00C34C18" w:rsidTr="00CF2E24">
        <w:trPr>
          <w:trHeight w:val="519"/>
        </w:trPr>
        <w:tc>
          <w:tcPr>
            <w:tcW w:w="250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24" w:rsidRPr="00C34C18" w:rsidRDefault="00CF2E24" w:rsidP="000747F9">
            <w:pPr>
              <w:rPr>
                <w:b/>
                <w:bCs/>
                <w:sz w:val="20"/>
                <w:szCs w:val="20"/>
                <w:shd w:val="clear" w:color="auto" w:fill="00FF00"/>
              </w:rPr>
            </w:pPr>
            <w:r w:rsidRPr="00C34C18">
              <w:rPr>
                <w:b/>
                <w:bCs/>
                <w:i/>
                <w:iCs/>
                <w:sz w:val="20"/>
                <w:szCs w:val="20"/>
              </w:rPr>
              <w:t>Ilość prowadzonych spraw w 2016r.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24" w:rsidRPr="00CF2E24" w:rsidRDefault="00CF2E24" w:rsidP="00CF2E24">
            <w:pPr>
              <w:jc w:val="center"/>
              <w:rPr>
                <w:b/>
                <w:bCs/>
                <w:sz w:val="20"/>
                <w:szCs w:val="20"/>
                <w:shd w:val="clear" w:color="auto" w:fill="00FF00"/>
              </w:rPr>
            </w:pPr>
            <w:r w:rsidRPr="00CF2E24">
              <w:rPr>
                <w:b/>
                <w:bCs/>
                <w:sz w:val="20"/>
                <w:szCs w:val="20"/>
                <w:shd w:val="clear" w:color="auto" w:fill="00FF00"/>
              </w:rPr>
              <w:t>71</w:t>
            </w:r>
          </w:p>
        </w:tc>
        <w:tc>
          <w:tcPr>
            <w:tcW w:w="14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24" w:rsidRPr="00CF2E24" w:rsidRDefault="00CF2E24" w:rsidP="00CF2E24">
            <w:pPr>
              <w:jc w:val="center"/>
              <w:rPr>
                <w:b/>
                <w:bCs/>
                <w:sz w:val="20"/>
                <w:szCs w:val="20"/>
                <w:shd w:val="clear" w:color="auto" w:fill="00FF00"/>
              </w:rPr>
            </w:pPr>
            <w:r w:rsidRPr="00CF2E24">
              <w:rPr>
                <w:b/>
                <w:bCs/>
                <w:sz w:val="20"/>
                <w:szCs w:val="20"/>
                <w:shd w:val="clear" w:color="auto" w:fill="00FF00"/>
              </w:rPr>
              <w:t>34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24" w:rsidRPr="00CF2E24" w:rsidRDefault="00CF2E24" w:rsidP="00CF2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2E24">
              <w:rPr>
                <w:b/>
                <w:bCs/>
                <w:sz w:val="20"/>
                <w:szCs w:val="20"/>
                <w:shd w:val="clear" w:color="auto" w:fill="00FF00"/>
              </w:rPr>
              <w:t>37</w:t>
            </w:r>
          </w:p>
        </w:tc>
      </w:tr>
      <w:tr w:rsidR="00CF2E24" w:rsidRPr="00C34C18" w:rsidTr="00CF2E24">
        <w:trPr>
          <w:trHeight w:val="519"/>
        </w:trPr>
        <w:tc>
          <w:tcPr>
            <w:tcW w:w="250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F2E24" w:rsidRPr="00C34C18" w:rsidRDefault="00CF2E24" w:rsidP="000747F9">
            <w:pPr>
              <w:rPr>
                <w:b/>
                <w:bCs/>
                <w:sz w:val="20"/>
                <w:szCs w:val="20"/>
                <w:shd w:val="clear" w:color="auto" w:fill="00FF00"/>
              </w:rPr>
            </w:pPr>
            <w:r w:rsidRPr="00C34C18">
              <w:rPr>
                <w:b/>
                <w:bCs/>
                <w:i/>
                <w:iCs/>
                <w:sz w:val="20"/>
                <w:szCs w:val="20"/>
              </w:rPr>
              <w:t>Ilość zakończonych spraw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F2E24" w:rsidRPr="00C34C18" w:rsidRDefault="00CF2E24" w:rsidP="000747F9">
            <w:pPr>
              <w:jc w:val="center"/>
              <w:rPr>
                <w:b/>
                <w:bCs/>
                <w:sz w:val="20"/>
                <w:szCs w:val="20"/>
                <w:shd w:val="clear" w:color="auto" w:fill="00FF00"/>
              </w:rPr>
            </w:pPr>
            <w:r w:rsidRPr="00C34C18">
              <w:rPr>
                <w:b/>
                <w:bCs/>
                <w:sz w:val="20"/>
                <w:szCs w:val="20"/>
                <w:shd w:val="clear" w:color="auto" w:fill="00FF00"/>
              </w:rPr>
              <w:t>38</w:t>
            </w:r>
          </w:p>
        </w:tc>
        <w:tc>
          <w:tcPr>
            <w:tcW w:w="142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F2E24" w:rsidRPr="00C34C18" w:rsidRDefault="00CF2E24" w:rsidP="000747F9">
            <w:pPr>
              <w:jc w:val="center"/>
              <w:rPr>
                <w:b/>
                <w:bCs/>
                <w:sz w:val="20"/>
                <w:szCs w:val="20"/>
                <w:shd w:val="clear" w:color="auto" w:fill="00FF00"/>
              </w:rPr>
            </w:pPr>
            <w:r w:rsidRPr="00C34C18">
              <w:rPr>
                <w:b/>
                <w:bCs/>
                <w:sz w:val="20"/>
                <w:szCs w:val="20"/>
                <w:shd w:val="clear" w:color="auto" w:fill="00FF00"/>
              </w:rPr>
              <w:t>18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24" w:rsidRPr="00C34C18" w:rsidRDefault="00CF2E24" w:rsidP="000747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4C18">
              <w:rPr>
                <w:b/>
                <w:bCs/>
                <w:sz w:val="20"/>
                <w:szCs w:val="20"/>
                <w:shd w:val="clear" w:color="auto" w:fill="00FF00"/>
              </w:rPr>
              <w:t>20</w:t>
            </w:r>
          </w:p>
        </w:tc>
      </w:tr>
      <w:tr w:rsidR="00CF2E24" w:rsidRPr="00C34C18" w:rsidTr="00CF2E24">
        <w:trPr>
          <w:gridAfter w:val="1"/>
          <w:wAfter w:w="10" w:type="dxa"/>
          <w:trHeight w:val="519"/>
        </w:trPr>
        <w:tc>
          <w:tcPr>
            <w:tcW w:w="25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F2E24" w:rsidRPr="00C34C18" w:rsidRDefault="00CF2E24" w:rsidP="000747F9">
            <w:pPr>
              <w:rPr>
                <w:b/>
                <w:bCs/>
                <w:sz w:val="22"/>
                <w:szCs w:val="22"/>
                <w:shd w:val="clear" w:color="auto" w:fill="00FF00"/>
              </w:rPr>
            </w:pPr>
            <w:r w:rsidRPr="00C34C18">
              <w:rPr>
                <w:b/>
                <w:bCs/>
                <w:i/>
                <w:iCs/>
                <w:sz w:val="20"/>
                <w:szCs w:val="20"/>
              </w:rPr>
              <w:t>Zaginięcia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F2E24" w:rsidRPr="00CF2E24" w:rsidRDefault="00CF2E24" w:rsidP="00CF2E24">
            <w:pPr>
              <w:rPr>
                <w:b/>
                <w:bCs/>
                <w:sz w:val="22"/>
                <w:szCs w:val="22"/>
                <w:shd w:val="clear" w:color="auto" w:fill="00FF00"/>
              </w:rPr>
            </w:pPr>
            <w:r w:rsidRPr="00CF2E24">
              <w:rPr>
                <w:b/>
                <w:bCs/>
                <w:sz w:val="22"/>
                <w:szCs w:val="22"/>
                <w:shd w:val="clear" w:color="auto" w:fill="00FF00"/>
              </w:rPr>
              <w:t xml:space="preserve">- odnalezionych: 52   </w:t>
            </w:r>
          </w:p>
          <w:p w:rsidR="00CF2E24" w:rsidRPr="00C34C18" w:rsidRDefault="00CF2E24" w:rsidP="00CF2E24">
            <w:pPr>
              <w:rPr>
                <w:b/>
                <w:bCs/>
                <w:sz w:val="22"/>
                <w:szCs w:val="22"/>
                <w:shd w:val="clear" w:color="auto" w:fill="00FF00"/>
              </w:rPr>
            </w:pPr>
            <w:r w:rsidRPr="00CF2E24">
              <w:rPr>
                <w:b/>
                <w:bCs/>
                <w:sz w:val="22"/>
                <w:szCs w:val="22"/>
                <w:shd w:val="clear" w:color="auto" w:fill="00FF00"/>
              </w:rPr>
              <w:t>- osób zaginionych: 5</w:t>
            </w:r>
            <w:r w:rsidRPr="00C34C18">
              <w:rPr>
                <w:b/>
                <w:bCs/>
                <w:sz w:val="22"/>
                <w:szCs w:val="22"/>
                <w:shd w:val="clear" w:color="auto" w:fill="00FF00"/>
              </w:rPr>
              <w:t>2</w:t>
            </w:r>
          </w:p>
        </w:tc>
        <w:tc>
          <w:tcPr>
            <w:tcW w:w="241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F2E24" w:rsidRPr="00C34C18" w:rsidRDefault="00CF2E24" w:rsidP="000747F9">
            <w:pPr>
              <w:rPr>
                <w:sz w:val="28"/>
                <w:szCs w:val="28"/>
                <w:shd w:val="clear" w:color="auto" w:fill="00FF00"/>
              </w:rPr>
            </w:pPr>
            <w:r w:rsidRPr="00C34C18">
              <w:rPr>
                <w:b/>
                <w:bCs/>
                <w:sz w:val="22"/>
                <w:szCs w:val="22"/>
                <w:shd w:val="clear" w:color="auto" w:fill="00FF00"/>
              </w:rPr>
              <w:t xml:space="preserve">kat. I - 5, </w:t>
            </w:r>
            <w:r w:rsidRPr="00C34C18">
              <w:rPr>
                <w:b/>
                <w:bCs/>
                <w:sz w:val="22"/>
                <w:szCs w:val="22"/>
                <w:shd w:val="clear" w:color="auto" w:fill="00FF00"/>
              </w:rPr>
              <w:br/>
              <w:t>kat. II - 17</w:t>
            </w:r>
            <w:r w:rsidRPr="00C34C18">
              <w:rPr>
                <w:b/>
                <w:bCs/>
                <w:sz w:val="22"/>
                <w:szCs w:val="22"/>
                <w:shd w:val="clear" w:color="auto" w:fill="00FF00"/>
              </w:rPr>
              <w:br/>
              <w:t>kat. III - 30</w:t>
            </w:r>
          </w:p>
        </w:tc>
        <w:tc>
          <w:tcPr>
            <w:tcW w:w="23" w:type="dxa"/>
            <w:tcBorders>
              <w:left w:val="double" w:sz="1" w:space="0" w:color="000000"/>
            </w:tcBorders>
            <w:shd w:val="clear" w:color="auto" w:fill="auto"/>
          </w:tcPr>
          <w:p w:rsidR="00CF2E24" w:rsidRPr="00C34C18" w:rsidRDefault="00CF2E24" w:rsidP="000747F9">
            <w:pPr>
              <w:snapToGrid w:val="0"/>
              <w:rPr>
                <w:sz w:val="28"/>
                <w:szCs w:val="28"/>
                <w:shd w:val="clear" w:color="auto" w:fill="00FF00"/>
              </w:rPr>
            </w:pPr>
          </w:p>
        </w:tc>
      </w:tr>
    </w:tbl>
    <w:p w:rsidR="000747F9" w:rsidRPr="00C34C18" w:rsidRDefault="000747F9" w:rsidP="000747F9">
      <w:pPr>
        <w:ind w:firstLine="709"/>
        <w:jc w:val="both"/>
      </w:pPr>
    </w:p>
    <w:p w:rsidR="000747F9" w:rsidRPr="00C34C18" w:rsidRDefault="000747F9" w:rsidP="000747F9">
      <w:pPr>
        <w:jc w:val="both"/>
        <w:rPr>
          <w:sz w:val="28"/>
          <w:szCs w:val="28"/>
        </w:rPr>
      </w:pPr>
    </w:p>
    <w:p w:rsidR="000747F9" w:rsidRPr="00C34C18" w:rsidRDefault="000747F9" w:rsidP="000747F9">
      <w:pPr>
        <w:ind w:firstLine="709"/>
        <w:jc w:val="both"/>
        <w:rPr>
          <w:sz w:val="28"/>
          <w:szCs w:val="28"/>
        </w:rPr>
      </w:pPr>
      <w:r w:rsidRPr="00C34C18">
        <w:rPr>
          <w:sz w:val="28"/>
          <w:szCs w:val="28"/>
        </w:rPr>
        <w:t xml:space="preserve"> </w:t>
      </w:r>
    </w:p>
    <w:p w:rsidR="000747F9" w:rsidRPr="00C34C18" w:rsidRDefault="000747F9" w:rsidP="000747F9">
      <w:pPr>
        <w:ind w:firstLine="709"/>
        <w:jc w:val="both"/>
        <w:rPr>
          <w:sz w:val="28"/>
          <w:szCs w:val="28"/>
        </w:rPr>
      </w:pPr>
      <w:r w:rsidRPr="00C34C18">
        <w:rPr>
          <w:sz w:val="28"/>
          <w:szCs w:val="28"/>
        </w:rPr>
        <w:t xml:space="preserve">Do czynności poszukiwawczych z osobami zaginionymi dwukrotnie </w:t>
      </w:r>
      <w:r w:rsidRPr="00C34C18">
        <w:rPr>
          <w:sz w:val="28"/>
          <w:szCs w:val="28"/>
        </w:rPr>
        <w:br/>
        <w:t xml:space="preserve">w 2016 roku korzystano z pomocy psów ratowniczych ze Stowarzyszenia „Storat” z Rzeszowa. </w:t>
      </w:r>
    </w:p>
    <w:p w:rsidR="000747F9" w:rsidRPr="00C34C18" w:rsidRDefault="000747F9" w:rsidP="000747F9">
      <w:pPr>
        <w:ind w:firstLine="708"/>
        <w:jc w:val="both"/>
        <w:rPr>
          <w:sz w:val="28"/>
          <w:szCs w:val="28"/>
        </w:rPr>
      </w:pPr>
    </w:p>
    <w:p w:rsidR="00CF2E24" w:rsidRPr="00CF2E24" w:rsidRDefault="00CF2E24" w:rsidP="00CF2E24">
      <w:pPr>
        <w:tabs>
          <w:tab w:val="left" w:pos="709"/>
        </w:tabs>
        <w:jc w:val="both"/>
        <w:rPr>
          <w:sz w:val="28"/>
          <w:szCs w:val="28"/>
        </w:rPr>
      </w:pPr>
      <w:r w:rsidRPr="00CF2E24">
        <w:rPr>
          <w:sz w:val="28"/>
          <w:szCs w:val="28"/>
        </w:rPr>
        <w:t xml:space="preserve">Fachową obsługą zdarzeń w zakresie specjalistycznym zajmują się technicy kryminalistyki, którzy brali udział w 269 oględzinach miejsc zdarzeń,                  w tym:  12  oględzinach znalezienia zwłok,  18 oględzinach miejsc kradzieży                i kradzieży z włamaniami, 61 oględzinach miejsc wypadków drogowych, </w:t>
      </w:r>
    </w:p>
    <w:p w:rsidR="00CF2E24" w:rsidRPr="00CF2E24" w:rsidRDefault="00CF2E24" w:rsidP="00CF2E24">
      <w:pPr>
        <w:tabs>
          <w:tab w:val="left" w:pos="709"/>
        </w:tabs>
        <w:jc w:val="both"/>
        <w:rPr>
          <w:sz w:val="28"/>
          <w:szCs w:val="28"/>
        </w:rPr>
      </w:pPr>
      <w:r w:rsidRPr="00CF2E24">
        <w:rPr>
          <w:sz w:val="28"/>
          <w:szCs w:val="28"/>
        </w:rPr>
        <w:t xml:space="preserve">14 pożarów i 164 oględzinach innych miejsc zdarzeń przestępczych.   W czasie oględzin 269 zostało zabezpieczonych 285 różnego rodzaju śladów </w:t>
      </w:r>
      <w:r w:rsidRPr="00CF2E24">
        <w:rPr>
          <w:sz w:val="28"/>
          <w:szCs w:val="28"/>
        </w:rPr>
        <w:lastRenderedPageBreak/>
        <w:t xml:space="preserve">kryminalistycznych, w tym 12 śladów linii papilarnych, 145 śladów mechanoskopijnych, 32 śladów biologiczne,  11 śladów osmologicznych i 200 innych śladów, które zostały wykorzystane w procesie wykrywczym . Ponadto technicy kryminalistyki uczestniczyli w 81 innych czynnościach procesowych takich jak sekcja zwłok 17, eksperyment procesowy 5, przeszukanie 6 i inne czynności 53 .  Pobrano materiał porównawczy w tym daktyloskopijny </w:t>
      </w:r>
    </w:p>
    <w:p w:rsidR="00CF2E24" w:rsidRPr="00CF2E24" w:rsidRDefault="00CF2E24" w:rsidP="00CF2E24">
      <w:pPr>
        <w:tabs>
          <w:tab w:val="left" w:pos="709"/>
        </w:tabs>
        <w:jc w:val="both"/>
        <w:rPr>
          <w:sz w:val="28"/>
          <w:szCs w:val="28"/>
        </w:rPr>
      </w:pPr>
      <w:r w:rsidRPr="00CF2E24">
        <w:rPr>
          <w:sz w:val="28"/>
          <w:szCs w:val="28"/>
        </w:rPr>
        <w:t xml:space="preserve">13 i biologiczny 32. </w:t>
      </w:r>
    </w:p>
    <w:p w:rsidR="00C902B9" w:rsidRDefault="00C902B9" w:rsidP="000747F9">
      <w:pPr>
        <w:tabs>
          <w:tab w:val="left" w:pos="709"/>
        </w:tabs>
        <w:jc w:val="both"/>
        <w:rPr>
          <w:sz w:val="28"/>
          <w:szCs w:val="28"/>
        </w:rPr>
      </w:pPr>
    </w:p>
    <w:p w:rsidR="00D15C80" w:rsidRDefault="00D15C80" w:rsidP="000747F9">
      <w:pPr>
        <w:tabs>
          <w:tab w:val="left" w:pos="709"/>
        </w:tabs>
        <w:jc w:val="both"/>
        <w:rPr>
          <w:sz w:val="28"/>
          <w:szCs w:val="28"/>
        </w:rPr>
      </w:pPr>
    </w:p>
    <w:p w:rsidR="00353205" w:rsidRPr="00C700D6" w:rsidRDefault="00C902B9" w:rsidP="00773C8D">
      <w:pPr>
        <w:tabs>
          <w:tab w:val="left" w:pos="709"/>
        </w:tabs>
        <w:jc w:val="both"/>
        <w:rPr>
          <w:sz w:val="28"/>
          <w:szCs w:val="28"/>
        </w:rPr>
      </w:pPr>
      <w:r w:rsidRPr="00A84A9D">
        <w:rPr>
          <w:sz w:val="28"/>
          <w:szCs w:val="28"/>
        </w:rPr>
        <w:t xml:space="preserve"> </w:t>
      </w:r>
      <w:r w:rsidR="00353205" w:rsidRPr="00B703C7">
        <w:rPr>
          <w:b/>
          <w:sz w:val="26"/>
          <w:szCs w:val="26"/>
        </w:rPr>
        <w:t xml:space="preserve">3.   </w:t>
      </w:r>
      <w:r w:rsidR="00353205" w:rsidRPr="00B703C7">
        <w:rPr>
          <w:b/>
          <w:sz w:val="26"/>
          <w:szCs w:val="26"/>
          <w:u w:val="single"/>
        </w:rPr>
        <w:t>REALIZACJA ZADAŃ W ZAKRESIE PREWENCJI</w:t>
      </w:r>
    </w:p>
    <w:p w:rsidR="00353205" w:rsidRPr="00B703C7" w:rsidRDefault="00353205" w:rsidP="00353205">
      <w:pPr>
        <w:jc w:val="both"/>
        <w:rPr>
          <w:sz w:val="28"/>
          <w:szCs w:val="28"/>
        </w:rPr>
      </w:pPr>
    </w:p>
    <w:p w:rsidR="002C6088" w:rsidRPr="00B703C7" w:rsidRDefault="002C6088" w:rsidP="00353205">
      <w:pPr>
        <w:jc w:val="both"/>
        <w:rPr>
          <w:sz w:val="28"/>
          <w:szCs w:val="28"/>
        </w:rPr>
      </w:pPr>
    </w:p>
    <w:p w:rsidR="00353205" w:rsidRPr="00B703C7" w:rsidRDefault="00CF2E24" w:rsidP="00353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 2016</w:t>
      </w:r>
      <w:r w:rsidR="00353205" w:rsidRPr="00B703C7">
        <w:rPr>
          <w:sz w:val="28"/>
          <w:szCs w:val="28"/>
        </w:rPr>
        <w:t xml:space="preserve"> roku na terenie powiatu strzyżowskiego zostało ujawnionych </w:t>
      </w:r>
      <w:r w:rsidR="00AA0191">
        <w:rPr>
          <w:b/>
          <w:sz w:val="28"/>
          <w:szCs w:val="28"/>
        </w:rPr>
        <w:t>6</w:t>
      </w:r>
      <w:r w:rsidR="003E3971">
        <w:rPr>
          <w:b/>
          <w:sz w:val="28"/>
          <w:szCs w:val="28"/>
        </w:rPr>
        <w:t>225</w:t>
      </w:r>
      <w:r w:rsidR="00353205" w:rsidRPr="00B703C7">
        <w:rPr>
          <w:b/>
          <w:sz w:val="28"/>
          <w:szCs w:val="28"/>
        </w:rPr>
        <w:t xml:space="preserve"> </w:t>
      </w:r>
      <w:r w:rsidR="00353205" w:rsidRPr="00B703C7">
        <w:rPr>
          <w:sz w:val="28"/>
          <w:szCs w:val="28"/>
        </w:rPr>
        <w:t xml:space="preserve">wykroczeń </w:t>
      </w:r>
      <w:r w:rsidR="00122444">
        <w:rPr>
          <w:sz w:val="28"/>
          <w:szCs w:val="28"/>
        </w:rPr>
        <w:t xml:space="preserve"> - z czego </w:t>
      </w:r>
      <w:r w:rsidR="00353205" w:rsidRPr="00B703C7">
        <w:rPr>
          <w:sz w:val="28"/>
          <w:szCs w:val="28"/>
        </w:rPr>
        <w:t xml:space="preserve">do Sądu Rejonowego w Strzyżowie skierowano </w:t>
      </w:r>
      <w:r w:rsidR="00122444">
        <w:rPr>
          <w:b/>
          <w:sz w:val="28"/>
          <w:szCs w:val="28"/>
        </w:rPr>
        <w:t>570</w:t>
      </w:r>
      <w:r w:rsidR="00353205" w:rsidRPr="00B703C7">
        <w:rPr>
          <w:sz w:val="28"/>
          <w:szCs w:val="28"/>
        </w:rPr>
        <w:t xml:space="preserve"> wniosków o ukaranie. Nałożono </w:t>
      </w:r>
      <w:r w:rsidR="00122444">
        <w:rPr>
          <w:b/>
          <w:sz w:val="28"/>
          <w:szCs w:val="28"/>
        </w:rPr>
        <w:t>4918</w:t>
      </w:r>
      <w:r w:rsidR="00353205" w:rsidRPr="00B703C7">
        <w:rPr>
          <w:sz w:val="28"/>
          <w:szCs w:val="28"/>
        </w:rPr>
        <w:t xml:space="preserve"> mandaty karne. Za mniejszej wagi wykroczenia stosowano środki oddziaływania wychowawczego </w:t>
      </w:r>
      <w:r w:rsidR="00353205" w:rsidRPr="00B703C7">
        <w:rPr>
          <w:i/>
          <w:sz w:val="28"/>
          <w:szCs w:val="28"/>
        </w:rPr>
        <w:t>(w postaci pouczeń).</w:t>
      </w:r>
      <w:r w:rsidR="00353205" w:rsidRPr="00B703C7">
        <w:rPr>
          <w:sz w:val="28"/>
          <w:szCs w:val="28"/>
        </w:rPr>
        <w:t xml:space="preserve"> Środków takich zastosowano wobec </w:t>
      </w:r>
      <w:r w:rsidR="00122444">
        <w:rPr>
          <w:b/>
          <w:sz w:val="28"/>
          <w:szCs w:val="28"/>
        </w:rPr>
        <w:t>737</w:t>
      </w:r>
      <w:r w:rsidR="00353205" w:rsidRPr="00B703C7">
        <w:rPr>
          <w:b/>
          <w:sz w:val="28"/>
          <w:szCs w:val="28"/>
        </w:rPr>
        <w:t xml:space="preserve"> </w:t>
      </w:r>
      <w:r w:rsidR="00353205" w:rsidRPr="00B703C7">
        <w:rPr>
          <w:sz w:val="28"/>
          <w:szCs w:val="28"/>
        </w:rPr>
        <w:t xml:space="preserve">osób. </w:t>
      </w:r>
    </w:p>
    <w:p w:rsidR="00353205" w:rsidRPr="00B703C7" w:rsidRDefault="00353205" w:rsidP="00353205">
      <w:pPr>
        <w:jc w:val="both"/>
        <w:rPr>
          <w:sz w:val="16"/>
          <w:szCs w:val="16"/>
        </w:rPr>
      </w:pPr>
    </w:p>
    <w:p w:rsidR="00353205" w:rsidRPr="00B703C7" w:rsidRDefault="00353205" w:rsidP="00353205">
      <w:pPr>
        <w:jc w:val="both"/>
        <w:rPr>
          <w:sz w:val="16"/>
          <w:szCs w:val="16"/>
        </w:rPr>
      </w:pPr>
    </w:p>
    <w:p w:rsidR="00353205" w:rsidRPr="00B703C7" w:rsidRDefault="00353205" w:rsidP="00353205">
      <w:pPr>
        <w:jc w:val="both"/>
        <w:rPr>
          <w:sz w:val="16"/>
          <w:szCs w:val="16"/>
        </w:rPr>
      </w:pPr>
    </w:p>
    <w:p w:rsidR="00353205" w:rsidRPr="00B703C7" w:rsidRDefault="00353205" w:rsidP="00CF2E24">
      <w:pPr>
        <w:pStyle w:val="Nagwek2"/>
        <w:ind w:left="2136" w:firstLine="696"/>
      </w:pPr>
      <w:r w:rsidRPr="00B703C7">
        <w:t>Zestawienie statystyczne</w:t>
      </w:r>
    </w:p>
    <w:p w:rsidR="003E3971" w:rsidRDefault="00353205" w:rsidP="00D15C80">
      <w:pPr>
        <w:jc w:val="center"/>
        <w:rPr>
          <w:b/>
          <w:bCs/>
        </w:rPr>
      </w:pPr>
      <w:r w:rsidRPr="00B703C7">
        <w:rPr>
          <w:b/>
          <w:bCs/>
        </w:rPr>
        <w:t xml:space="preserve">środków oddziaływania wobec sprawców wykroczeń zaistniałych </w:t>
      </w:r>
      <w:r w:rsidRPr="00B703C7">
        <w:rPr>
          <w:b/>
          <w:bCs/>
        </w:rPr>
        <w:br/>
        <w:t xml:space="preserve">na terenie powiatu strzyżowskiego </w:t>
      </w:r>
    </w:p>
    <w:p w:rsidR="003E3971" w:rsidRPr="00B703C7" w:rsidRDefault="003E3971" w:rsidP="00353205">
      <w:pPr>
        <w:jc w:val="center"/>
        <w:rPr>
          <w:b/>
          <w:bCs/>
        </w:rPr>
      </w:pPr>
    </w:p>
    <w:p w:rsidR="00353205" w:rsidRPr="00B703C7" w:rsidRDefault="00353205" w:rsidP="00353205">
      <w:pPr>
        <w:jc w:val="center"/>
        <w:rPr>
          <w:b/>
          <w:bCs/>
          <w:sz w:val="8"/>
          <w:szCs w:val="8"/>
        </w:rPr>
      </w:pPr>
    </w:p>
    <w:p w:rsidR="00353205" w:rsidRPr="00B703C7" w:rsidRDefault="00353205" w:rsidP="00353205">
      <w:pPr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2"/>
        <w:gridCol w:w="1357"/>
        <w:gridCol w:w="1479"/>
        <w:gridCol w:w="1566"/>
      </w:tblGrid>
      <w:tr w:rsidR="003E3971" w:rsidRPr="00B703C7" w:rsidTr="003E3971">
        <w:trPr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3971" w:rsidRPr="00B703C7" w:rsidRDefault="003E3971" w:rsidP="003532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3C7">
              <w:rPr>
                <w:b/>
                <w:bCs/>
                <w:i/>
                <w:iCs/>
                <w:sz w:val="22"/>
                <w:szCs w:val="22"/>
              </w:rPr>
              <w:t>Zastosowane środki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E3971" w:rsidRDefault="003E3971" w:rsidP="003E397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2016 rok</w:t>
            </w:r>
          </w:p>
        </w:tc>
        <w:tc>
          <w:tcPr>
            <w:tcW w:w="1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E3971" w:rsidRPr="00B703C7" w:rsidRDefault="003E3971" w:rsidP="00612C7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2015 rok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E3971" w:rsidRPr="00B703C7" w:rsidRDefault="003E3971" w:rsidP="00612C7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2014 rok</w:t>
            </w:r>
          </w:p>
        </w:tc>
      </w:tr>
      <w:tr w:rsidR="003E3971" w:rsidRPr="00B703C7" w:rsidTr="003E3971">
        <w:trPr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3971" w:rsidRPr="00B703C7" w:rsidRDefault="003E3971" w:rsidP="00353205">
            <w:pPr>
              <w:jc w:val="center"/>
              <w:rPr>
                <w:i/>
                <w:iCs/>
                <w:sz w:val="22"/>
                <w:szCs w:val="22"/>
              </w:rPr>
            </w:pPr>
            <w:r w:rsidRPr="00B703C7">
              <w:rPr>
                <w:i/>
                <w:iCs/>
                <w:sz w:val="22"/>
                <w:szCs w:val="22"/>
              </w:rPr>
              <w:t>Oddziaływanie pozakarne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3971" w:rsidRDefault="003E3971" w:rsidP="003E39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</w:t>
            </w:r>
          </w:p>
        </w:tc>
        <w:tc>
          <w:tcPr>
            <w:tcW w:w="14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3971" w:rsidRPr="00B703C7" w:rsidRDefault="003E3971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3971" w:rsidRPr="00B703C7" w:rsidRDefault="003E3971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</w:t>
            </w:r>
          </w:p>
        </w:tc>
      </w:tr>
      <w:tr w:rsidR="003E3971" w:rsidRPr="00B703C7" w:rsidTr="003E3971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3971" w:rsidRPr="00B703C7" w:rsidRDefault="003E3971" w:rsidP="00353205">
            <w:pPr>
              <w:jc w:val="center"/>
              <w:rPr>
                <w:i/>
                <w:iCs/>
                <w:sz w:val="22"/>
                <w:szCs w:val="22"/>
              </w:rPr>
            </w:pPr>
            <w:r w:rsidRPr="00B703C7">
              <w:rPr>
                <w:i/>
                <w:iCs/>
                <w:sz w:val="22"/>
                <w:szCs w:val="22"/>
              </w:rPr>
              <w:t>Postępowanie mandatowe</w:t>
            </w:r>
          </w:p>
        </w:tc>
        <w:tc>
          <w:tcPr>
            <w:tcW w:w="13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3971" w:rsidRDefault="003E3971" w:rsidP="003E39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4918</w:t>
            </w:r>
          </w:p>
        </w:tc>
        <w:tc>
          <w:tcPr>
            <w:tcW w:w="14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3971" w:rsidRPr="00B703C7" w:rsidRDefault="003E3971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5434</w:t>
            </w:r>
          </w:p>
        </w:tc>
        <w:tc>
          <w:tcPr>
            <w:tcW w:w="1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3971" w:rsidRPr="00B703C7" w:rsidRDefault="003E3971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5729</w:t>
            </w:r>
          </w:p>
        </w:tc>
      </w:tr>
      <w:tr w:rsidR="003E3971" w:rsidRPr="00B703C7" w:rsidTr="003E3971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3971" w:rsidRPr="00B703C7" w:rsidRDefault="003E3971" w:rsidP="00353205">
            <w:pPr>
              <w:jc w:val="center"/>
              <w:rPr>
                <w:i/>
                <w:iCs/>
                <w:sz w:val="22"/>
                <w:szCs w:val="22"/>
              </w:rPr>
            </w:pPr>
            <w:r w:rsidRPr="00B703C7">
              <w:rPr>
                <w:i/>
                <w:iCs/>
                <w:sz w:val="22"/>
                <w:szCs w:val="22"/>
              </w:rPr>
              <w:t>Wnioski</w:t>
            </w:r>
          </w:p>
          <w:p w:rsidR="003E3971" w:rsidRPr="00B703C7" w:rsidRDefault="003E3971" w:rsidP="00353205">
            <w:pPr>
              <w:jc w:val="center"/>
              <w:rPr>
                <w:i/>
                <w:iCs/>
                <w:sz w:val="22"/>
                <w:szCs w:val="22"/>
              </w:rPr>
            </w:pPr>
            <w:r w:rsidRPr="00B703C7">
              <w:rPr>
                <w:i/>
                <w:iCs/>
                <w:sz w:val="22"/>
                <w:szCs w:val="22"/>
              </w:rPr>
              <w:t>o ukaranie</w:t>
            </w:r>
          </w:p>
        </w:tc>
        <w:tc>
          <w:tcPr>
            <w:tcW w:w="13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3971" w:rsidRDefault="003E3971" w:rsidP="003E39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</w:t>
            </w:r>
          </w:p>
        </w:tc>
        <w:tc>
          <w:tcPr>
            <w:tcW w:w="14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3971" w:rsidRPr="00B703C7" w:rsidRDefault="003E3971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</w:t>
            </w:r>
          </w:p>
        </w:tc>
        <w:tc>
          <w:tcPr>
            <w:tcW w:w="1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3971" w:rsidRPr="00B703C7" w:rsidRDefault="003E3971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</w:t>
            </w:r>
          </w:p>
        </w:tc>
      </w:tr>
    </w:tbl>
    <w:p w:rsidR="00353205" w:rsidRPr="00B703C7" w:rsidRDefault="00353205" w:rsidP="00353205">
      <w:pPr>
        <w:jc w:val="both"/>
        <w:rPr>
          <w:sz w:val="28"/>
          <w:szCs w:val="28"/>
        </w:rPr>
      </w:pPr>
    </w:p>
    <w:p w:rsidR="00353205" w:rsidRPr="00B703C7" w:rsidRDefault="00353205" w:rsidP="00353205">
      <w:pPr>
        <w:ind w:firstLine="708"/>
        <w:jc w:val="both"/>
        <w:rPr>
          <w:sz w:val="28"/>
          <w:szCs w:val="28"/>
        </w:rPr>
      </w:pPr>
    </w:p>
    <w:p w:rsidR="00773C8D" w:rsidRDefault="00353205" w:rsidP="00353205">
      <w:pPr>
        <w:jc w:val="both"/>
        <w:rPr>
          <w:sz w:val="28"/>
        </w:rPr>
      </w:pPr>
      <w:r w:rsidRPr="00B703C7">
        <w:rPr>
          <w:sz w:val="28"/>
        </w:rPr>
        <w:tab/>
      </w:r>
    </w:p>
    <w:p w:rsidR="00773C8D" w:rsidRDefault="00773C8D" w:rsidP="00353205">
      <w:pPr>
        <w:jc w:val="both"/>
        <w:rPr>
          <w:sz w:val="28"/>
        </w:rPr>
      </w:pPr>
    </w:p>
    <w:p w:rsidR="00353205" w:rsidRDefault="00353205" w:rsidP="00773C8D">
      <w:pPr>
        <w:ind w:firstLine="709"/>
        <w:jc w:val="both"/>
        <w:rPr>
          <w:sz w:val="28"/>
        </w:rPr>
      </w:pPr>
      <w:r w:rsidRPr="00B703C7">
        <w:rPr>
          <w:sz w:val="28"/>
        </w:rPr>
        <w:t xml:space="preserve">W analizowanym okresie w pomieszczeniach dla osób zatrzymanych KPP osadzonych zostało łącznie </w:t>
      </w:r>
      <w:r w:rsidR="00122444">
        <w:rPr>
          <w:b/>
          <w:sz w:val="28"/>
        </w:rPr>
        <w:t>194</w:t>
      </w:r>
      <w:r w:rsidR="00A656A4">
        <w:rPr>
          <w:sz w:val="28"/>
        </w:rPr>
        <w:t xml:space="preserve"> osoby</w:t>
      </w:r>
      <w:r w:rsidRPr="00B703C7">
        <w:rPr>
          <w:sz w:val="28"/>
        </w:rPr>
        <w:t>, z czego podejrzanych o popełnienie przestępstwa</w:t>
      </w:r>
      <w:r w:rsidR="00A656A4">
        <w:rPr>
          <w:sz w:val="28"/>
        </w:rPr>
        <w:t xml:space="preserve"> -</w:t>
      </w:r>
      <w:r w:rsidRPr="00B703C7">
        <w:rPr>
          <w:sz w:val="28"/>
        </w:rPr>
        <w:t xml:space="preserve"> </w:t>
      </w:r>
      <w:r w:rsidR="00122444">
        <w:rPr>
          <w:b/>
          <w:sz w:val="28"/>
        </w:rPr>
        <w:t>41</w:t>
      </w:r>
      <w:r w:rsidR="00A656A4">
        <w:rPr>
          <w:sz w:val="28"/>
        </w:rPr>
        <w:t xml:space="preserve"> osoby;</w:t>
      </w:r>
      <w:r w:rsidRPr="00B703C7">
        <w:rPr>
          <w:sz w:val="28"/>
        </w:rPr>
        <w:t xml:space="preserve"> na polecenie sądu lub prokuratury – </w:t>
      </w:r>
      <w:r w:rsidR="00A656A4">
        <w:rPr>
          <w:b/>
          <w:sz w:val="28"/>
        </w:rPr>
        <w:t>4</w:t>
      </w:r>
      <w:r w:rsidR="00122444">
        <w:rPr>
          <w:b/>
          <w:sz w:val="28"/>
        </w:rPr>
        <w:t>1</w:t>
      </w:r>
      <w:r w:rsidR="00A656A4">
        <w:rPr>
          <w:sz w:val="28"/>
        </w:rPr>
        <w:t xml:space="preserve"> osób, zatrzymanie prewencyjne - </w:t>
      </w:r>
      <w:r w:rsidR="00122444">
        <w:rPr>
          <w:b/>
          <w:sz w:val="28"/>
        </w:rPr>
        <w:t>3</w:t>
      </w:r>
      <w:r w:rsidR="00A656A4">
        <w:rPr>
          <w:sz w:val="28"/>
        </w:rPr>
        <w:t xml:space="preserve"> osoby</w:t>
      </w:r>
      <w:r w:rsidRPr="00B703C7">
        <w:rPr>
          <w:sz w:val="28"/>
        </w:rPr>
        <w:t xml:space="preserve"> oraz </w:t>
      </w:r>
      <w:r w:rsidRPr="00B703C7">
        <w:rPr>
          <w:b/>
          <w:sz w:val="28"/>
        </w:rPr>
        <w:t>1</w:t>
      </w:r>
      <w:r w:rsidR="00122444">
        <w:rPr>
          <w:b/>
          <w:sz w:val="28"/>
        </w:rPr>
        <w:t>09</w:t>
      </w:r>
      <w:r w:rsidR="00A656A4" w:rsidRPr="00A656A4">
        <w:rPr>
          <w:sz w:val="28"/>
        </w:rPr>
        <w:t xml:space="preserve"> </w:t>
      </w:r>
      <w:r w:rsidR="00122444">
        <w:rPr>
          <w:sz w:val="28"/>
        </w:rPr>
        <w:t>osób(108 mężczyzn, 1</w:t>
      </w:r>
      <w:r w:rsidR="00A656A4" w:rsidRPr="00A656A4">
        <w:rPr>
          <w:sz w:val="28"/>
        </w:rPr>
        <w:t xml:space="preserve"> kobiet</w:t>
      </w:r>
      <w:r w:rsidR="00122444">
        <w:rPr>
          <w:sz w:val="28"/>
        </w:rPr>
        <w:t>ę</w:t>
      </w:r>
      <w:r w:rsidR="00A656A4" w:rsidRPr="00A656A4">
        <w:rPr>
          <w:sz w:val="28"/>
        </w:rPr>
        <w:t>)</w:t>
      </w:r>
      <w:r w:rsidR="00245D60" w:rsidRPr="00B703C7">
        <w:rPr>
          <w:b/>
          <w:sz w:val="28"/>
        </w:rPr>
        <w:t xml:space="preserve"> </w:t>
      </w:r>
      <w:r w:rsidR="00A656A4">
        <w:rPr>
          <w:b/>
          <w:sz w:val="28"/>
        </w:rPr>
        <w:br/>
      </w:r>
      <w:r w:rsidRPr="00B703C7">
        <w:rPr>
          <w:sz w:val="28"/>
        </w:rPr>
        <w:t xml:space="preserve">w celu wytrzeźwienia. </w:t>
      </w:r>
      <w:r w:rsidR="00245D60" w:rsidRPr="00B703C7">
        <w:rPr>
          <w:sz w:val="28"/>
        </w:rPr>
        <w:t xml:space="preserve">Ponadto </w:t>
      </w:r>
      <w:r w:rsidRPr="00B703C7">
        <w:rPr>
          <w:sz w:val="28"/>
        </w:rPr>
        <w:t xml:space="preserve">do Izby Wytrzeźwień w </w:t>
      </w:r>
      <w:r w:rsidR="008133C7">
        <w:rPr>
          <w:sz w:val="28"/>
        </w:rPr>
        <w:t>Rzeszowie zostało doprowadzon</w:t>
      </w:r>
      <w:r w:rsidR="00122444">
        <w:rPr>
          <w:sz w:val="28"/>
        </w:rPr>
        <w:t>ych 81</w:t>
      </w:r>
      <w:r w:rsidRPr="00B703C7">
        <w:rPr>
          <w:b/>
          <w:sz w:val="28"/>
        </w:rPr>
        <w:t xml:space="preserve"> </w:t>
      </w:r>
      <w:r w:rsidR="00122444">
        <w:rPr>
          <w:sz w:val="28"/>
        </w:rPr>
        <w:t>osób</w:t>
      </w:r>
      <w:r w:rsidRPr="00B703C7">
        <w:rPr>
          <w:sz w:val="28"/>
        </w:rPr>
        <w:t>.</w:t>
      </w:r>
    </w:p>
    <w:p w:rsidR="00773C8D" w:rsidRDefault="00773C8D" w:rsidP="00353205">
      <w:pPr>
        <w:jc w:val="both"/>
        <w:rPr>
          <w:sz w:val="28"/>
        </w:rPr>
      </w:pPr>
    </w:p>
    <w:p w:rsidR="00773C8D" w:rsidRDefault="00773C8D" w:rsidP="00353205">
      <w:pPr>
        <w:jc w:val="both"/>
        <w:rPr>
          <w:sz w:val="28"/>
        </w:rPr>
      </w:pPr>
    </w:p>
    <w:p w:rsidR="00773C8D" w:rsidRDefault="00773C8D" w:rsidP="00353205">
      <w:pPr>
        <w:jc w:val="both"/>
        <w:rPr>
          <w:sz w:val="28"/>
        </w:rPr>
      </w:pPr>
    </w:p>
    <w:p w:rsidR="00773C8D" w:rsidRDefault="00773C8D" w:rsidP="00353205">
      <w:pPr>
        <w:jc w:val="both"/>
        <w:rPr>
          <w:sz w:val="28"/>
        </w:rPr>
      </w:pPr>
    </w:p>
    <w:p w:rsidR="00B25BFC" w:rsidRPr="00B703C7" w:rsidRDefault="00B25BFC" w:rsidP="00353205">
      <w:pPr>
        <w:jc w:val="both"/>
        <w:rPr>
          <w:sz w:val="28"/>
        </w:rPr>
      </w:pPr>
    </w:p>
    <w:p w:rsidR="003707CF" w:rsidRPr="00B703C7" w:rsidRDefault="003707CF" w:rsidP="003707CF">
      <w:pPr>
        <w:rPr>
          <w:sz w:val="26"/>
          <w:szCs w:val="26"/>
        </w:rPr>
      </w:pPr>
    </w:p>
    <w:tbl>
      <w:tblPr>
        <w:tblW w:w="86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9"/>
        <w:gridCol w:w="1776"/>
        <w:gridCol w:w="1366"/>
        <w:gridCol w:w="1596"/>
      </w:tblGrid>
      <w:tr w:rsidR="003707CF" w:rsidRPr="00B703C7">
        <w:trPr>
          <w:trHeight w:val="268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  <w:r w:rsidRPr="00B703C7">
              <w:rPr>
                <w:b/>
              </w:rPr>
              <w:t>201</w:t>
            </w:r>
            <w:r w:rsidR="00122444">
              <w:rPr>
                <w:b/>
              </w:rPr>
              <w:t>6</w:t>
            </w:r>
          </w:p>
        </w:tc>
      </w:tr>
      <w:tr w:rsidR="003707CF" w:rsidRPr="00B703C7">
        <w:trPr>
          <w:trHeight w:val="252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  <w:r w:rsidRPr="00B703C7">
              <w:rPr>
                <w:b/>
                <w:i/>
                <w:sz w:val="22"/>
                <w:szCs w:val="22"/>
              </w:rPr>
              <w:t>Miejsce zamieszkania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  <w:r w:rsidRPr="00B703C7">
              <w:rPr>
                <w:b/>
                <w:i/>
                <w:sz w:val="22"/>
                <w:szCs w:val="22"/>
              </w:rPr>
              <w:t>Ogółem</w:t>
            </w: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  <w:r w:rsidRPr="00B703C7">
              <w:rPr>
                <w:b/>
                <w:i/>
                <w:sz w:val="22"/>
                <w:szCs w:val="22"/>
              </w:rPr>
              <w:t>PDOZ</w:t>
            </w:r>
          </w:p>
        </w:tc>
        <w:tc>
          <w:tcPr>
            <w:tcW w:w="15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  <w:r w:rsidRPr="00B703C7">
              <w:rPr>
                <w:b/>
                <w:i/>
                <w:sz w:val="22"/>
                <w:szCs w:val="22"/>
              </w:rPr>
              <w:t>IW</w:t>
            </w:r>
          </w:p>
        </w:tc>
      </w:tr>
      <w:tr w:rsidR="003707CF" w:rsidRPr="00B703C7">
        <w:trPr>
          <w:trHeight w:val="252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07CF" w:rsidRPr="00B703C7" w:rsidRDefault="003707CF" w:rsidP="00372CF3">
            <w:pPr>
              <w:rPr>
                <w:sz w:val="22"/>
                <w:szCs w:val="22"/>
              </w:rPr>
            </w:pPr>
            <w:r w:rsidRPr="00B703C7">
              <w:rPr>
                <w:sz w:val="22"/>
                <w:szCs w:val="22"/>
              </w:rPr>
              <w:t>Gmina i Miasto Strzyżów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07CF" w:rsidRPr="00B703C7" w:rsidRDefault="00122444" w:rsidP="00870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:rsidR="003707CF" w:rsidRPr="00B703C7" w:rsidRDefault="00122444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07CF" w:rsidRPr="00B703C7" w:rsidRDefault="00122444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3707CF" w:rsidRPr="00B703C7">
        <w:trPr>
          <w:trHeight w:val="252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7CF" w:rsidRPr="00B703C7" w:rsidRDefault="003707CF" w:rsidP="00372CF3">
            <w:pPr>
              <w:rPr>
                <w:sz w:val="22"/>
                <w:szCs w:val="22"/>
              </w:rPr>
            </w:pPr>
            <w:r w:rsidRPr="00B703C7">
              <w:rPr>
                <w:sz w:val="22"/>
                <w:szCs w:val="22"/>
              </w:rPr>
              <w:t>Gmina Czudec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3707CF" w:rsidRPr="00B703C7" w:rsidRDefault="00122444" w:rsidP="00870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366" w:type="dxa"/>
            <w:vAlign w:val="center"/>
          </w:tcPr>
          <w:p w:rsidR="003707CF" w:rsidRPr="00B703C7" w:rsidRDefault="00122444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3707CF" w:rsidRPr="00B703C7" w:rsidRDefault="00A656A4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2444">
              <w:rPr>
                <w:sz w:val="22"/>
                <w:szCs w:val="22"/>
              </w:rPr>
              <w:t>0</w:t>
            </w:r>
          </w:p>
        </w:tc>
      </w:tr>
      <w:tr w:rsidR="003707CF" w:rsidRPr="00B703C7">
        <w:trPr>
          <w:trHeight w:val="268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7CF" w:rsidRPr="00B703C7" w:rsidRDefault="003707CF" w:rsidP="00372CF3">
            <w:pPr>
              <w:rPr>
                <w:sz w:val="22"/>
                <w:szCs w:val="22"/>
              </w:rPr>
            </w:pPr>
            <w:r w:rsidRPr="00B703C7">
              <w:rPr>
                <w:sz w:val="22"/>
                <w:szCs w:val="22"/>
              </w:rPr>
              <w:t>Gmina Niebylec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3707CF" w:rsidRPr="00B703C7" w:rsidRDefault="00122444" w:rsidP="00870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66" w:type="dxa"/>
            <w:vAlign w:val="center"/>
          </w:tcPr>
          <w:p w:rsidR="003707CF" w:rsidRPr="00B703C7" w:rsidRDefault="00122444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3707CF" w:rsidRPr="00B703C7" w:rsidRDefault="00122444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707CF" w:rsidRPr="00B703C7">
        <w:trPr>
          <w:trHeight w:val="252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7CF" w:rsidRPr="00B703C7" w:rsidRDefault="003707CF" w:rsidP="00372CF3">
            <w:pPr>
              <w:rPr>
                <w:sz w:val="22"/>
                <w:szCs w:val="22"/>
              </w:rPr>
            </w:pPr>
            <w:r w:rsidRPr="00B703C7">
              <w:rPr>
                <w:sz w:val="22"/>
                <w:szCs w:val="22"/>
              </w:rPr>
              <w:t>Gmina Frysztak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3707CF" w:rsidRPr="00B703C7" w:rsidRDefault="00122444" w:rsidP="00870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66" w:type="dxa"/>
            <w:vAlign w:val="center"/>
          </w:tcPr>
          <w:p w:rsidR="003707CF" w:rsidRPr="00B703C7" w:rsidRDefault="00122444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3707CF" w:rsidRPr="00B703C7" w:rsidRDefault="00365C09" w:rsidP="00870E7F">
            <w:pPr>
              <w:jc w:val="center"/>
              <w:rPr>
                <w:sz w:val="22"/>
                <w:szCs w:val="22"/>
              </w:rPr>
            </w:pPr>
            <w:r w:rsidRPr="00B703C7">
              <w:rPr>
                <w:sz w:val="22"/>
                <w:szCs w:val="22"/>
              </w:rPr>
              <w:t>10</w:t>
            </w:r>
          </w:p>
        </w:tc>
      </w:tr>
      <w:tr w:rsidR="003707CF" w:rsidRPr="00B703C7">
        <w:trPr>
          <w:trHeight w:val="268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7CF" w:rsidRPr="00B703C7" w:rsidRDefault="003707CF" w:rsidP="00372CF3">
            <w:pPr>
              <w:rPr>
                <w:sz w:val="22"/>
                <w:szCs w:val="22"/>
              </w:rPr>
            </w:pPr>
            <w:r w:rsidRPr="00B703C7">
              <w:rPr>
                <w:sz w:val="22"/>
                <w:szCs w:val="22"/>
              </w:rPr>
              <w:t>Gmina Wiśniowa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3707CF" w:rsidRPr="00B703C7" w:rsidRDefault="00122444" w:rsidP="00870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366" w:type="dxa"/>
            <w:vAlign w:val="center"/>
          </w:tcPr>
          <w:p w:rsidR="003707CF" w:rsidRPr="00B703C7" w:rsidRDefault="00122444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3707CF" w:rsidRPr="00B703C7" w:rsidRDefault="00122444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2707E" w:rsidRPr="00B703C7">
        <w:trPr>
          <w:trHeight w:val="268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707E" w:rsidRPr="00B703C7" w:rsidRDefault="0002707E" w:rsidP="00372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02707E" w:rsidRPr="00B703C7" w:rsidRDefault="00122444" w:rsidP="00870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366" w:type="dxa"/>
            <w:vAlign w:val="center"/>
          </w:tcPr>
          <w:p w:rsidR="0002707E" w:rsidRDefault="00122444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02707E" w:rsidRDefault="0002707E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07CF" w:rsidRPr="00B703C7">
        <w:trPr>
          <w:trHeight w:val="268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  <w:r w:rsidRPr="00B703C7">
              <w:rPr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3707CF" w:rsidRPr="00B703C7" w:rsidRDefault="00122444" w:rsidP="00870E7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275</w:t>
            </w: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3707CF" w:rsidRPr="00B703C7" w:rsidRDefault="00122444" w:rsidP="00870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</w:t>
            </w:r>
          </w:p>
        </w:tc>
        <w:tc>
          <w:tcPr>
            <w:tcW w:w="15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707CF" w:rsidRPr="00B703C7" w:rsidRDefault="00122444" w:rsidP="00870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</w:t>
            </w:r>
          </w:p>
        </w:tc>
      </w:tr>
    </w:tbl>
    <w:p w:rsidR="00353205" w:rsidRPr="00B703C7" w:rsidRDefault="00353205" w:rsidP="00353205">
      <w:pPr>
        <w:jc w:val="both"/>
        <w:rPr>
          <w:sz w:val="28"/>
        </w:rPr>
      </w:pPr>
    </w:p>
    <w:p w:rsidR="00353205" w:rsidRPr="00B703C7" w:rsidRDefault="00353205" w:rsidP="00353205">
      <w:pPr>
        <w:jc w:val="both"/>
        <w:rPr>
          <w:sz w:val="28"/>
        </w:rPr>
      </w:pPr>
    </w:p>
    <w:p w:rsidR="00353205" w:rsidRPr="00B703C7" w:rsidRDefault="00353205" w:rsidP="00353205">
      <w:pPr>
        <w:jc w:val="both"/>
        <w:rPr>
          <w:sz w:val="28"/>
        </w:rPr>
      </w:pPr>
      <w:r w:rsidRPr="00B703C7">
        <w:rPr>
          <w:sz w:val="28"/>
        </w:rPr>
        <w:tab/>
        <w:t>Służba patrolowa na terenie działania Komendy Powiatowej Poli</w:t>
      </w:r>
      <w:r w:rsidR="008133C7">
        <w:rPr>
          <w:sz w:val="28"/>
        </w:rPr>
        <w:t>cji          w Strzyż</w:t>
      </w:r>
      <w:r w:rsidR="003E3971">
        <w:rPr>
          <w:sz w:val="28"/>
        </w:rPr>
        <w:t>owie w 2016</w:t>
      </w:r>
      <w:r w:rsidRPr="00B703C7">
        <w:rPr>
          <w:sz w:val="28"/>
        </w:rPr>
        <w:t xml:space="preserve"> roku była pełniona w systemie 12 i 8 godzinnym. </w:t>
      </w:r>
    </w:p>
    <w:p w:rsidR="00353205" w:rsidRPr="00B703C7" w:rsidRDefault="00353205" w:rsidP="00353205">
      <w:pPr>
        <w:jc w:val="both"/>
        <w:rPr>
          <w:sz w:val="28"/>
        </w:rPr>
      </w:pPr>
    </w:p>
    <w:p w:rsidR="00353205" w:rsidRPr="00B703C7" w:rsidRDefault="00353205" w:rsidP="00353205">
      <w:pPr>
        <w:ind w:firstLine="708"/>
        <w:jc w:val="both"/>
        <w:rPr>
          <w:sz w:val="28"/>
          <w:u w:val="single"/>
        </w:rPr>
      </w:pPr>
      <w:r w:rsidRPr="00B703C7">
        <w:rPr>
          <w:sz w:val="28"/>
          <w:u w:val="single"/>
        </w:rPr>
        <w:t xml:space="preserve">Ogółem policjanci KPP w Strzyżowie wykonali </w:t>
      </w:r>
      <w:r w:rsidR="00AA0191">
        <w:rPr>
          <w:b/>
          <w:sz w:val="28"/>
          <w:u w:val="single"/>
        </w:rPr>
        <w:t>7</w:t>
      </w:r>
      <w:r w:rsidR="003E6B69">
        <w:rPr>
          <w:b/>
          <w:sz w:val="28"/>
          <w:u w:val="single"/>
        </w:rPr>
        <w:t>671</w:t>
      </w:r>
      <w:r w:rsidR="00746CE6">
        <w:rPr>
          <w:b/>
          <w:sz w:val="28"/>
          <w:u w:val="single"/>
        </w:rPr>
        <w:t xml:space="preserve"> </w:t>
      </w:r>
      <w:r w:rsidR="00A06275" w:rsidRPr="00B703C7">
        <w:rPr>
          <w:sz w:val="28"/>
          <w:u w:val="single"/>
        </w:rPr>
        <w:t>służb patrolowych</w:t>
      </w:r>
      <w:r w:rsidR="008133C7">
        <w:rPr>
          <w:sz w:val="28"/>
          <w:u w:val="single"/>
        </w:rPr>
        <w:t xml:space="preserve">, </w:t>
      </w:r>
      <w:r w:rsidRPr="00B703C7">
        <w:rPr>
          <w:sz w:val="28"/>
          <w:u w:val="single"/>
        </w:rPr>
        <w:t>w tym:</w:t>
      </w:r>
    </w:p>
    <w:p w:rsidR="00353205" w:rsidRPr="00B703C7" w:rsidRDefault="00353205" w:rsidP="00353205">
      <w:pPr>
        <w:jc w:val="both"/>
        <w:rPr>
          <w:sz w:val="28"/>
        </w:rPr>
      </w:pPr>
      <w:r w:rsidRPr="00B703C7">
        <w:rPr>
          <w:sz w:val="28"/>
        </w:rPr>
        <w:t>Zesp</w:t>
      </w:r>
      <w:r w:rsidR="00150194" w:rsidRPr="00B703C7">
        <w:rPr>
          <w:sz w:val="28"/>
        </w:rPr>
        <w:t>ół Patrolowo-Interwencyjn</w:t>
      </w:r>
      <w:r w:rsidR="00431DE7">
        <w:rPr>
          <w:sz w:val="28"/>
        </w:rPr>
        <w:t>y</w:t>
      </w:r>
      <w:r w:rsidR="00431DE7">
        <w:rPr>
          <w:sz w:val="28"/>
        </w:rPr>
        <w:tab/>
        <w:t xml:space="preserve">- </w:t>
      </w:r>
      <w:r w:rsidR="00122444">
        <w:rPr>
          <w:b/>
          <w:sz w:val="28"/>
        </w:rPr>
        <w:t>2423</w:t>
      </w:r>
      <w:r w:rsidR="00624E28" w:rsidRPr="00B703C7">
        <w:rPr>
          <w:sz w:val="28"/>
        </w:rPr>
        <w:t xml:space="preserve"> </w:t>
      </w:r>
      <w:r w:rsidR="008133C7">
        <w:rPr>
          <w:sz w:val="28"/>
        </w:rPr>
        <w:t>służb</w:t>
      </w:r>
      <w:r w:rsidR="00122444">
        <w:rPr>
          <w:sz w:val="28"/>
        </w:rPr>
        <w:t>y</w:t>
      </w:r>
    </w:p>
    <w:p w:rsidR="00353205" w:rsidRPr="00B703C7" w:rsidRDefault="00431DE7" w:rsidP="00353205">
      <w:pPr>
        <w:jc w:val="both"/>
        <w:rPr>
          <w:sz w:val="28"/>
        </w:rPr>
      </w:pPr>
      <w:r>
        <w:rPr>
          <w:sz w:val="28"/>
        </w:rPr>
        <w:t>Zespół Ruchu Drogowego</w:t>
      </w:r>
      <w:r>
        <w:rPr>
          <w:sz w:val="28"/>
        </w:rPr>
        <w:tab/>
      </w:r>
      <w:r>
        <w:rPr>
          <w:sz w:val="28"/>
        </w:rPr>
        <w:tab/>
      </w:r>
      <w:r w:rsidR="00132409" w:rsidRPr="00B703C7">
        <w:rPr>
          <w:sz w:val="28"/>
        </w:rPr>
        <w:t xml:space="preserve">- </w:t>
      </w:r>
      <w:r w:rsidR="008133C7">
        <w:rPr>
          <w:b/>
          <w:sz w:val="28"/>
        </w:rPr>
        <w:t>2</w:t>
      </w:r>
      <w:r w:rsidR="00122444">
        <w:rPr>
          <w:b/>
          <w:sz w:val="28"/>
        </w:rPr>
        <w:t>230</w:t>
      </w:r>
      <w:r w:rsidR="008133C7">
        <w:rPr>
          <w:sz w:val="28"/>
        </w:rPr>
        <w:t xml:space="preserve"> służb</w:t>
      </w:r>
    </w:p>
    <w:p w:rsidR="00353205" w:rsidRPr="00B703C7" w:rsidRDefault="00353205" w:rsidP="00353205">
      <w:pPr>
        <w:jc w:val="both"/>
        <w:rPr>
          <w:sz w:val="28"/>
        </w:rPr>
      </w:pPr>
      <w:r w:rsidRPr="00B703C7">
        <w:rPr>
          <w:sz w:val="28"/>
        </w:rPr>
        <w:t>I</w:t>
      </w:r>
      <w:r w:rsidR="00150194" w:rsidRPr="00B703C7">
        <w:rPr>
          <w:sz w:val="28"/>
        </w:rPr>
        <w:t>nne służby prewencyjne</w:t>
      </w:r>
      <w:r w:rsidR="00150194" w:rsidRPr="00B703C7">
        <w:rPr>
          <w:sz w:val="28"/>
        </w:rPr>
        <w:tab/>
      </w:r>
      <w:r w:rsidR="00431DE7">
        <w:rPr>
          <w:sz w:val="28"/>
        </w:rPr>
        <w:tab/>
      </w:r>
      <w:r w:rsidR="00431DE7">
        <w:rPr>
          <w:sz w:val="28"/>
        </w:rPr>
        <w:tab/>
        <w:t xml:space="preserve">- </w:t>
      </w:r>
      <w:r w:rsidR="003E6B69">
        <w:rPr>
          <w:sz w:val="28"/>
        </w:rPr>
        <w:t xml:space="preserve"> </w:t>
      </w:r>
      <w:r w:rsidR="00122444">
        <w:rPr>
          <w:b/>
          <w:sz w:val="28"/>
        </w:rPr>
        <w:t>5</w:t>
      </w:r>
      <w:r w:rsidR="003E6B69">
        <w:rPr>
          <w:b/>
          <w:sz w:val="28"/>
        </w:rPr>
        <w:t>48</w:t>
      </w:r>
      <w:r w:rsidR="008133C7">
        <w:rPr>
          <w:sz w:val="28"/>
        </w:rPr>
        <w:t xml:space="preserve"> </w:t>
      </w:r>
      <w:r w:rsidR="003E6B69">
        <w:rPr>
          <w:sz w:val="28"/>
        </w:rPr>
        <w:t xml:space="preserve"> </w:t>
      </w:r>
      <w:r w:rsidR="008133C7">
        <w:rPr>
          <w:sz w:val="28"/>
        </w:rPr>
        <w:t>służb</w:t>
      </w:r>
    </w:p>
    <w:p w:rsidR="00353205" w:rsidRPr="00B703C7" w:rsidRDefault="00624E28" w:rsidP="00353205">
      <w:pPr>
        <w:jc w:val="both"/>
        <w:rPr>
          <w:sz w:val="28"/>
        </w:rPr>
      </w:pPr>
      <w:r w:rsidRPr="00B703C7">
        <w:rPr>
          <w:sz w:val="28"/>
        </w:rPr>
        <w:t>In</w:t>
      </w:r>
      <w:r w:rsidR="00F31F03" w:rsidRPr="00B703C7">
        <w:rPr>
          <w:sz w:val="28"/>
        </w:rPr>
        <w:t>ne służby</w:t>
      </w:r>
      <w:r w:rsidR="00F31F03" w:rsidRPr="00B703C7">
        <w:rPr>
          <w:sz w:val="28"/>
        </w:rPr>
        <w:tab/>
        <w:t>(kryminalne)</w:t>
      </w:r>
      <w:r w:rsidR="00431DE7">
        <w:rPr>
          <w:sz w:val="28"/>
        </w:rPr>
        <w:tab/>
      </w:r>
      <w:r w:rsidR="00431DE7">
        <w:rPr>
          <w:sz w:val="28"/>
        </w:rPr>
        <w:tab/>
        <w:t xml:space="preserve">- </w:t>
      </w:r>
      <w:r w:rsidR="003E6B69">
        <w:rPr>
          <w:sz w:val="28"/>
        </w:rPr>
        <w:t xml:space="preserve"> </w:t>
      </w:r>
      <w:r w:rsidR="003E6B69">
        <w:rPr>
          <w:b/>
          <w:sz w:val="28"/>
        </w:rPr>
        <w:t>262</w:t>
      </w:r>
      <w:r w:rsidR="00353205" w:rsidRPr="00B703C7">
        <w:rPr>
          <w:b/>
          <w:sz w:val="28"/>
        </w:rPr>
        <w:t xml:space="preserve"> </w:t>
      </w:r>
      <w:r w:rsidR="003E6B69">
        <w:rPr>
          <w:b/>
          <w:sz w:val="28"/>
        </w:rPr>
        <w:t xml:space="preserve"> </w:t>
      </w:r>
      <w:r w:rsidR="00353205" w:rsidRPr="00B703C7">
        <w:rPr>
          <w:sz w:val="28"/>
        </w:rPr>
        <w:t>sł</w:t>
      </w:r>
      <w:r w:rsidR="00150194" w:rsidRPr="00B703C7">
        <w:rPr>
          <w:sz w:val="28"/>
        </w:rPr>
        <w:t>użb</w:t>
      </w:r>
    </w:p>
    <w:p w:rsidR="00624E28" w:rsidRPr="00B703C7" w:rsidRDefault="008133C7" w:rsidP="00353205">
      <w:pPr>
        <w:jc w:val="both"/>
        <w:rPr>
          <w:sz w:val="28"/>
        </w:rPr>
      </w:pPr>
      <w:r>
        <w:rPr>
          <w:sz w:val="28"/>
        </w:rPr>
        <w:t>PP Czudec</w:t>
      </w:r>
      <w:r w:rsidR="00431DE7">
        <w:rPr>
          <w:sz w:val="28"/>
        </w:rPr>
        <w:tab/>
      </w:r>
      <w:r w:rsidR="00431DE7">
        <w:rPr>
          <w:sz w:val="28"/>
        </w:rPr>
        <w:tab/>
      </w:r>
      <w:r w:rsidR="00431DE7">
        <w:rPr>
          <w:sz w:val="28"/>
        </w:rPr>
        <w:tab/>
      </w:r>
      <w:r w:rsidR="00431DE7">
        <w:rPr>
          <w:sz w:val="28"/>
        </w:rPr>
        <w:tab/>
      </w:r>
      <w:r w:rsidR="00431DE7">
        <w:rPr>
          <w:sz w:val="28"/>
        </w:rPr>
        <w:tab/>
        <w:t xml:space="preserve">- </w:t>
      </w:r>
      <w:r w:rsidR="003E6B69">
        <w:rPr>
          <w:b/>
          <w:sz w:val="28"/>
        </w:rPr>
        <w:t>1075</w:t>
      </w:r>
      <w:r>
        <w:rPr>
          <w:b/>
          <w:sz w:val="28"/>
        </w:rPr>
        <w:t xml:space="preserve"> </w:t>
      </w:r>
      <w:r>
        <w:rPr>
          <w:sz w:val="28"/>
        </w:rPr>
        <w:t>służb</w:t>
      </w:r>
    </w:p>
    <w:p w:rsidR="00353205" w:rsidRDefault="008133C7" w:rsidP="008133C7">
      <w:pPr>
        <w:tabs>
          <w:tab w:val="left" w:pos="4253"/>
        </w:tabs>
        <w:jc w:val="both"/>
        <w:rPr>
          <w:sz w:val="28"/>
        </w:rPr>
      </w:pPr>
      <w:r>
        <w:rPr>
          <w:sz w:val="28"/>
        </w:rPr>
        <w:t>PP Frysztak</w:t>
      </w:r>
      <w:r w:rsidR="00431DE7">
        <w:rPr>
          <w:sz w:val="28"/>
        </w:rPr>
        <w:tab/>
      </w:r>
      <w:r w:rsidR="00431DE7">
        <w:rPr>
          <w:sz w:val="28"/>
        </w:rPr>
        <w:tab/>
        <w:t xml:space="preserve">- </w:t>
      </w:r>
      <w:r w:rsidR="003E6B69">
        <w:rPr>
          <w:sz w:val="28"/>
        </w:rPr>
        <w:t xml:space="preserve"> </w:t>
      </w:r>
      <w:r w:rsidR="003E6B69">
        <w:rPr>
          <w:b/>
          <w:sz w:val="28"/>
        </w:rPr>
        <w:t>968</w:t>
      </w:r>
      <w:r>
        <w:rPr>
          <w:sz w:val="28"/>
        </w:rPr>
        <w:t xml:space="preserve"> </w:t>
      </w:r>
      <w:r w:rsidR="003E6B69">
        <w:rPr>
          <w:sz w:val="28"/>
        </w:rPr>
        <w:t xml:space="preserve"> </w:t>
      </w:r>
      <w:r>
        <w:rPr>
          <w:sz w:val="28"/>
        </w:rPr>
        <w:t>służb</w:t>
      </w:r>
    </w:p>
    <w:p w:rsidR="003E6B69" w:rsidRDefault="003E6B69" w:rsidP="008133C7">
      <w:pPr>
        <w:tabs>
          <w:tab w:val="left" w:pos="4253"/>
        </w:tabs>
        <w:jc w:val="both"/>
        <w:rPr>
          <w:sz w:val="28"/>
        </w:rPr>
      </w:pPr>
      <w:r>
        <w:rPr>
          <w:sz w:val="28"/>
        </w:rPr>
        <w:t xml:space="preserve">PP Wiśniowa                                   </w:t>
      </w:r>
      <w:r w:rsidR="00AA0191">
        <w:rPr>
          <w:sz w:val="28"/>
        </w:rPr>
        <w:t xml:space="preserve"> </w:t>
      </w:r>
      <w:r>
        <w:rPr>
          <w:sz w:val="28"/>
        </w:rPr>
        <w:t xml:space="preserve"> - </w:t>
      </w:r>
      <w:r w:rsidRPr="003E6B69">
        <w:rPr>
          <w:b/>
          <w:sz w:val="28"/>
        </w:rPr>
        <w:t>165</w:t>
      </w:r>
      <w:r>
        <w:rPr>
          <w:sz w:val="28"/>
        </w:rPr>
        <w:t xml:space="preserve">   służb</w:t>
      </w:r>
    </w:p>
    <w:p w:rsidR="008133C7" w:rsidRPr="00B703C7" w:rsidRDefault="008133C7" w:rsidP="00353205">
      <w:pPr>
        <w:jc w:val="both"/>
        <w:rPr>
          <w:sz w:val="28"/>
        </w:rPr>
      </w:pPr>
    </w:p>
    <w:p w:rsidR="00353205" w:rsidRPr="00B703C7" w:rsidRDefault="00353205" w:rsidP="00353205">
      <w:pPr>
        <w:jc w:val="both"/>
        <w:rPr>
          <w:sz w:val="28"/>
        </w:rPr>
      </w:pPr>
    </w:p>
    <w:p w:rsidR="00353205" w:rsidRPr="00B703C7" w:rsidRDefault="00353205" w:rsidP="00353205">
      <w:pPr>
        <w:jc w:val="both"/>
        <w:rPr>
          <w:sz w:val="28"/>
          <w:szCs w:val="28"/>
        </w:rPr>
      </w:pPr>
      <w:r w:rsidRPr="00B703C7">
        <w:rPr>
          <w:sz w:val="28"/>
          <w:szCs w:val="28"/>
        </w:rPr>
        <w:tab/>
        <w:t>Służba była pełniona w miejscach publicznych najbardziej zagrożonych pod względem popełniania przestępstw i wykroczeń. Ponadto w okresach,</w:t>
      </w:r>
      <w:r w:rsidRPr="00B703C7">
        <w:rPr>
          <w:sz w:val="28"/>
          <w:szCs w:val="28"/>
        </w:rPr>
        <w:br/>
        <w:t>w których przewidywano nasilenie działalności przestępczej – organizowane były wzmożone działania prewencyjne mające na celu zapobieganie przestępczości.</w:t>
      </w:r>
    </w:p>
    <w:p w:rsidR="00F31F03" w:rsidRPr="00B703C7" w:rsidRDefault="00F31F03" w:rsidP="00353205">
      <w:pPr>
        <w:jc w:val="both"/>
        <w:rPr>
          <w:sz w:val="28"/>
          <w:szCs w:val="28"/>
        </w:rPr>
      </w:pPr>
    </w:p>
    <w:p w:rsidR="00E21DD6" w:rsidRPr="00B703C7" w:rsidRDefault="00A06275" w:rsidP="00353205">
      <w:pPr>
        <w:jc w:val="both"/>
        <w:rPr>
          <w:sz w:val="28"/>
          <w:szCs w:val="28"/>
        </w:rPr>
      </w:pPr>
      <w:r w:rsidRPr="00B703C7">
        <w:rPr>
          <w:sz w:val="28"/>
          <w:szCs w:val="28"/>
        </w:rPr>
        <w:tab/>
        <w:t>Policjanci KPP w Strzyżo</w:t>
      </w:r>
      <w:r w:rsidR="00F31F03" w:rsidRPr="00B703C7">
        <w:rPr>
          <w:sz w:val="28"/>
          <w:szCs w:val="28"/>
        </w:rPr>
        <w:t xml:space="preserve">wie łącznie przeprowadzili </w:t>
      </w:r>
      <w:r w:rsidR="00AA0191">
        <w:rPr>
          <w:b/>
          <w:sz w:val="28"/>
          <w:szCs w:val="28"/>
        </w:rPr>
        <w:t>6</w:t>
      </w:r>
      <w:r w:rsidR="003E6B69">
        <w:rPr>
          <w:b/>
          <w:sz w:val="28"/>
          <w:szCs w:val="28"/>
        </w:rPr>
        <w:t>600</w:t>
      </w:r>
      <w:r w:rsidRPr="00B703C7">
        <w:rPr>
          <w:sz w:val="28"/>
          <w:szCs w:val="28"/>
        </w:rPr>
        <w:t xml:space="preserve"> interwencji</w:t>
      </w:r>
      <w:r w:rsidR="00F31F03" w:rsidRPr="00B703C7">
        <w:rPr>
          <w:sz w:val="28"/>
          <w:szCs w:val="28"/>
        </w:rPr>
        <w:t>.</w:t>
      </w:r>
      <w:r w:rsidRPr="00B703C7">
        <w:rPr>
          <w:sz w:val="28"/>
          <w:szCs w:val="28"/>
        </w:rPr>
        <w:t xml:space="preserve"> </w:t>
      </w:r>
      <w:r w:rsidRPr="00B703C7">
        <w:rPr>
          <w:sz w:val="28"/>
          <w:szCs w:val="28"/>
        </w:rPr>
        <w:br/>
      </w:r>
    </w:p>
    <w:p w:rsidR="00E21DD6" w:rsidRPr="00B703C7" w:rsidRDefault="00E21DD6" w:rsidP="00353205">
      <w:pPr>
        <w:jc w:val="both"/>
        <w:rPr>
          <w:sz w:val="28"/>
          <w:szCs w:val="28"/>
        </w:rPr>
      </w:pPr>
      <w:r w:rsidRPr="00B703C7">
        <w:rPr>
          <w:sz w:val="28"/>
          <w:szCs w:val="28"/>
        </w:rPr>
        <w:tab/>
        <w:t>Średni czas reakcji Policji na zdarzenie</w:t>
      </w:r>
      <w:r w:rsidR="00F31F03" w:rsidRPr="00B703C7">
        <w:rPr>
          <w:sz w:val="28"/>
          <w:szCs w:val="28"/>
        </w:rPr>
        <w:t xml:space="preserve"> w terenie wiejskim wyniósł – </w:t>
      </w:r>
      <w:r w:rsidR="00F31F03" w:rsidRPr="00B703C7">
        <w:rPr>
          <w:b/>
          <w:sz w:val="28"/>
          <w:szCs w:val="28"/>
        </w:rPr>
        <w:t>1</w:t>
      </w:r>
      <w:r w:rsidR="003E6B69">
        <w:rPr>
          <w:b/>
          <w:sz w:val="28"/>
          <w:szCs w:val="28"/>
        </w:rPr>
        <w:t>4</w:t>
      </w:r>
      <w:r w:rsidR="00A06275" w:rsidRPr="00B703C7">
        <w:rPr>
          <w:sz w:val="28"/>
          <w:szCs w:val="28"/>
        </w:rPr>
        <w:t xml:space="preserve"> </w:t>
      </w:r>
      <w:r w:rsidRPr="00B703C7">
        <w:rPr>
          <w:sz w:val="28"/>
          <w:szCs w:val="28"/>
        </w:rPr>
        <w:t>minut</w:t>
      </w:r>
      <w:r w:rsidR="00F31F03" w:rsidRPr="00B703C7">
        <w:rPr>
          <w:sz w:val="28"/>
          <w:szCs w:val="28"/>
        </w:rPr>
        <w:t xml:space="preserve"> i </w:t>
      </w:r>
      <w:r w:rsidR="003E6B69">
        <w:rPr>
          <w:b/>
          <w:sz w:val="28"/>
          <w:szCs w:val="28"/>
        </w:rPr>
        <w:t>25</w:t>
      </w:r>
      <w:r w:rsidR="00A06275" w:rsidRPr="00B703C7">
        <w:rPr>
          <w:sz w:val="28"/>
          <w:szCs w:val="28"/>
        </w:rPr>
        <w:t xml:space="preserve"> sekund</w:t>
      </w:r>
      <w:r w:rsidRPr="00B703C7">
        <w:rPr>
          <w:sz w:val="28"/>
          <w:szCs w:val="28"/>
        </w:rPr>
        <w:t xml:space="preserve">, </w:t>
      </w:r>
      <w:r w:rsidR="00F31F03" w:rsidRPr="00B703C7">
        <w:rPr>
          <w:sz w:val="28"/>
          <w:szCs w:val="28"/>
        </w:rPr>
        <w:t xml:space="preserve">natomiast w terenie miejskim – </w:t>
      </w:r>
      <w:r w:rsidR="00746CE6">
        <w:rPr>
          <w:b/>
          <w:sz w:val="28"/>
          <w:szCs w:val="28"/>
        </w:rPr>
        <w:t>6</w:t>
      </w:r>
      <w:r w:rsidR="00A06275" w:rsidRPr="00B703C7">
        <w:rPr>
          <w:sz w:val="28"/>
          <w:szCs w:val="28"/>
        </w:rPr>
        <w:t xml:space="preserve"> minut</w:t>
      </w:r>
      <w:r w:rsidRPr="00B703C7">
        <w:rPr>
          <w:sz w:val="28"/>
          <w:szCs w:val="28"/>
        </w:rPr>
        <w:t xml:space="preserve"> </w:t>
      </w:r>
      <w:r w:rsidR="003E6B69">
        <w:rPr>
          <w:b/>
          <w:sz w:val="28"/>
          <w:szCs w:val="28"/>
        </w:rPr>
        <w:t>30</w:t>
      </w:r>
      <w:r w:rsidRPr="00B703C7">
        <w:rPr>
          <w:sz w:val="28"/>
          <w:szCs w:val="28"/>
        </w:rPr>
        <w:t xml:space="preserve"> sekund.</w:t>
      </w:r>
    </w:p>
    <w:p w:rsidR="00353205" w:rsidRPr="00B703C7" w:rsidRDefault="00353205" w:rsidP="00353205">
      <w:pPr>
        <w:jc w:val="both"/>
      </w:pPr>
    </w:p>
    <w:p w:rsidR="00353205" w:rsidRPr="00B703C7" w:rsidRDefault="00353205" w:rsidP="00353205">
      <w:pPr>
        <w:jc w:val="both"/>
        <w:rPr>
          <w:sz w:val="28"/>
          <w:szCs w:val="28"/>
        </w:rPr>
      </w:pPr>
      <w:r w:rsidRPr="00B703C7">
        <w:rPr>
          <w:sz w:val="28"/>
          <w:szCs w:val="28"/>
        </w:rPr>
        <w:tab/>
        <w:t>Służba dzielnicowych była pełniona w 12 rejonach dzielnicowych, których rozkład przedstawia się następująco:</w:t>
      </w:r>
    </w:p>
    <w:p w:rsidR="00353205" w:rsidRPr="00B703C7" w:rsidRDefault="00353205" w:rsidP="00353205">
      <w:pPr>
        <w:jc w:val="both"/>
      </w:pPr>
    </w:p>
    <w:p w:rsidR="00353205" w:rsidRPr="00B703C7" w:rsidRDefault="00353205" w:rsidP="00C13596">
      <w:pPr>
        <w:numPr>
          <w:ilvl w:val="0"/>
          <w:numId w:val="2"/>
        </w:numPr>
        <w:jc w:val="both"/>
        <w:rPr>
          <w:sz w:val="28"/>
          <w:szCs w:val="28"/>
        </w:rPr>
      </w:pPr>
      <w:r w:rsidRPr="00B703C7">
        <w:rPr>
          <w:sz w:val="28"/>
          <w:szCs w:val="28"/>
        </w:rPr>
        <w:t>Zespół Dzielnicowych KPP w S</w:t>
      </w:r>
      <w:r w:rsidR="00257AF4">
        <w:rPr>
          <w:sz w:val="28"/>
          <w:szCs w:val="28"/>
        </w:rPr>
        <w:t xml:space="preserve">trzyżowie   </w:t>
      </w:r>
      <w:r w:rsidRPr="00B703C7">
        <w:rPr>
          <w:sz w:val="28"/>
          <w:szCs w:val="28"/>
        </w:rPr>
        <w:t xml:space="preserve"> 4 rejony.</w:t>
      </w:r>
    </w:p>
    <w:p w:rsidR="00F31F03" w:rsidRPr="00B703C7" w:rsidRDefault="00353205" w:rsidP="00C13596">
      <w:pPr>
        <w:numPr>
          <w:ilvl w:val="0"/>
          <w:numId w:val="2"/>
        </w:numPr>
        <w:jc w:val="both"/>
        <w:rPr>
          <w:sz w:val="28"/>
          <w:szCs w:val="28"/>
        </w:rPr>
      </w:pPr>
      <w:r w:rsidRPr="00B703C7">
        <w:rPr>
          <w:sz w:val="28"/>
          <w:szCs w:val="28"/>
        </w:rPr>
        <w:t>Posterune</w:t>
      </w:r>
      <w:r w:rsidR="00F31F03" w:rsidRPr="00B703C7">
        <w:rPr>
          <w:sz w:val="28"/>
          <w:szCs w:val="28"/>
        </w:rPr>
        <w:t>k Policji w Czudcu</w:t>
      </w:r>
      <w:r w:rsidR="00F31F03" w:rsidRPr="00B703C7">
        <w:rPr>
          <w:sz w:val="28"/>
          <w:szCs w:val="28"/>
        </w:rPr>
        <w:tab/>
      </w:r>
      <w:r w:rsidR="00F31F03" w:rsidRPr="00B703C7">
        <w:rPr>
          <w:sz w:val="28"/>
          <w:szCs w:val="28"/>
        </w:rPr>
        <w:tab/>
        <w:t xml:space="preserve">   </w:t>
      </w:r>
      <w:r w:rsidR="00257AF4">
        <w:rPr>
          <w:sz w:val="28"/>
          <w:szCs w:val="28"/>
        </w:rPr>
        <w:t xml:space="preserve"> </w:t>
      </w:r>
      <w:r w:rsidR="00F31F03" w:rsidRPr="00B703C7">
        <w:rPr>
          <w:sz w:val="28"/>
          <w:szCs w:val="28"/>
        </w:rPr>
        <w:t xml:space="preserve">   4</w:t>
      </w:r>
      <w:r w:rsidR="00985D3F" w:rsidRPr="00B703C7">
        <w:rPr>
          <w:sz w:val="28"/>
          <w:szCs w:val="28"/>
        </w:rPr>
        <w:t xml:space="preserve"> rejony </w:t>
      </w:r>
    </w:p>
    <w:p w:rsidR="003E6B69" w:rsidRDefault="00353205" w:rsidP="00C13596">
      <w:pPr>
        <w:numPr>
          <w:ilvl w:val="0"/>
          <w:numId w:val="2"/>
        </w:numPr>
        <w:jc w:val="both"/>
        <w:rPr>
          <w:sz w:val="28"/>
          <w:szCs w:val="28"/>
        </w:rPr>
      </w:pPr>
      <w:r w:rsidRPr="00B703C7">
        <w:rPr>
          <w:sz w:val="28"/>
          <w:szCs w:val="28"/>
        </w:rPr>
        <w:t>Posterunek Policji we Frysztaku</w:t>
      </w:r>
      <w:r w:rsidRPr="00B703C7">
        <w:rPr>
          <w:sz w:val="28"/>
          <w:szCs w:val="28"/>
        </w:rPr>
        <w:tab/>
      </w:r>
      <w:r w:rsidRPr="00B703C7">
        <w:rPr>
          <w:sz w:val="28"/>
          <w:szCs w:val="28"/>
        </w:rPr>
        <w:tab/>
      </w:r>
      <w:r w:rsidR="00985D3F" w:rsidRPr="00B703C7">
        <w:rPr>
          <w:sz w:val="28"/>
          <w:szCs w:val="28"/>
        </w:rPr>
        <w:t xml:space="preserve">   </w:t>
      </w:r>
      <w:r w:rsidR="00257AF4">
        <w:rPr>
          <w:sz w:val="28"/>
          <w:szCs w:val="28"/>
        </w:rPr>
        <w:t xml:space="preserve"> </w:t>
      </w:r>
      <w:r w:rsidR="003E6B69">
        <w:rPr>
          <w:sz w:val="28"/>
          <w:szCs w:val="28"/>
        </w:rPr>
        <w:t xml:space="preserve">   2</w:t>
      </w:r>
      <w:r w:rsidRPr="00B703C7">
        <w:rPr>
          <w:sz w:val="28"/>
          <w:szCs w:val="28"/>
        </w:rPr>
        <w:t xml:space="preserve"> rejony</w:t>
      </w:r>
    </w:p>
    <w:p w:rsidR="00D22285" w:rsidRPr="00B703C7" w:rsidRDefault="003E6B69" w:rsidP="00C135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Posterunek Policji w Wiśniowej</w:t>
      </w:r>
      <w:r w:rsidR="00985D3F" w:rsidRPr="00B703C7">
        <w:rPr>
          <w:sz w:val="28"/>
          <w:szCs w:val="28"/>
        </w:rPr>
        <w:t xml:space="preserve"> </w:t>
      </w:r>
      <w:r w:rsidR="00AA0191">
        <w:rPr>
          <w:sz w:val="28"/>
          <w:szCs w:val="28"/>
        </w:rPr>
        <w:t>(od 1 października 2016 r.</w:t>
      </w:r>
      <w:r>
        <w:rPr>
          <w:sz w:val="28"/>
          <w:szCs w:val="28"/>
        </w:rPr>
        <w:t>)   2 rejony</w:t>
      </w:r>
    </w:p>
    <w:p w:rsidR="00540756" w:rsidRDefault="00D15C80" w:rsidP="001178D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833182">
        <w:rPr>
          <w:b/>
          <w:sz w:val="26"/>
          <w:szCs w:val="26"/>
        </w:rPr>
        <w:br/>
      </w:r>
      <w:r w:rsidR="00833182">
        <w:rPr>
          <w:b/>
          <w:sz w:val="26"/>
          <w:szCs w:val="26"/>
        </w:rPr>
        <w:br/>
      </w:r>
    </w:p>
    <w:p w:rsidR="001178DB" w:rsidRPr="003D1B56" w:rsidRDefault="001178DB" w:rsidP="00CF2E24">
      <w:pPr>
        <w:jc w:val="both"/>
        <w:outlineLvl w:val="0"/>
        <w:rPr>
          <w:b/>
          <w:sz w:val="26"/>
          <w:szCs w:val="26"/>
        </w:rPr>
      </w:pPr>
      <w:r w:rsidRPr="003D1B56">
        <w:rPr>
          <w:b/>
          <w:sz w:val="26"/>
          <w:szCs w:val="26"/>
        </w:rPr>
        <w:lastRenderedPageBreak/>
        <w:t xml:space="preserve">4.   </w:t>
      </w:r>
      <w:r w:rsidRPr="003D1B56">
        <w:rPr>
          <w:b/>
          <w:sz w:val="26"/>
          <w:szCs w:val="26"/>
          <w:u w:val="single"/>
        </w:rPr>
        <w:t>BEZPIECZEŃSTWO W RUCHU DROGOWYM</w:t>
      </w:r>
    </w:p>
    <w:p w:rsidR="001178DB" w:rsidRDefault="001178DB" w:rsidP="001178DB">
      <w:pPr>
        <w:rPr>
          <w:sz w:val="22"/>
          <w:szCs w:val="22"/>
        </w:rPr>
      </w:pPr>
    </w:p>
    <w:p w:rsidR="001178DB" w:rsidRDefault="001178DB" w:rsidP="001178DB">
      <w:pPr>
        <w:jc w:val="both"/>
        <w:rPr>
          <w:sz w:val="22"/>
          <w:szCs w:val="22"/>
        </w:rPr>
      </w:pPr>
    </w:p>
    <w:p w:rsidR="00C13596" w:rsidRDefault="00C13596" w:rsidP="00C13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2016 roku odnotowano </w:t>
      </w:r>
      <w:r>
        <w:rPr>
          <w:b/>
          <w:sz w:val="28"/>
          <w:szCs w:val="28"/>
        </w:rPr>
        <w:t>677</w:t>
      </w:r>
      <w:r>
        <w:rPr>
          <w:sz w:val="28"/>
          <w:szCs w:val="28"/>
        </w:rPr>
        <w:t xml:space="preserve"> zdarz</w:t>
      </w:r>
      <w:r w:rsidR="003C65AC">
        <w:rPr>
          <w:sz w:val="28"/>
          <w:szCs w:val="28"/>
        </w:rPr>
        <w:t>eń drogowych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(wypadki i kolizje)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tj. więcej o 153 niż w 2015 roku. </w:t>
      </w:r>
    </w:p>
    <w:p w:rsidR="00C13596" w:rsidRDefault="00C13596" w:rsidP="00C13596">
      <w:pPr>
        <w:jc w:val="both"/>
        <w:rPr>
          <w:sz w:val="28"/>
        </w:rPr>
      </w:pPr>
      <w:r>
        <w:rPr>
          <w:sz w:val="28"/>
        </w:rPr>
        <w:tab/>
      </w:r>
    </w:p>
    <w:p w:rsidR="00C13596" w:rsidRDefault="00C13596" w:rsidP="00C13596">
      <w:pPr>
        <w:ind w:firstLine="708"/>
        <w:jc w:val="both"/>
        <w:rPr>
          <w:sz w:val="28"/>
        </w:rPr>
      </w:pPr>
      <w:r>
        <w:rPr>
          <w:sz w:val="28"/>
        </w:rPr>
        <w:t xml:space="preserve">Na drogach powiatu strzyżowskiego w 2016 roku zaistniało </w:t>
      </w:r>
      <w:r>
        <w:rPr>
          <w:b/>
          <w:sz w:val="28"/>
        </w:rPr>
        <w:t>32</w:t>
      </w:r>
      <w:r>
        <w:rPr>
          <w:sz w:val="28"/>
        </w:rPr>
        <w:t xml:space="preserve"> wypadki drogowe, w których </w:t>
      </w:r>
      <w:r>
        <w:rPr>
          <w:b/>
          <w:sz w:val="28"/>
        </w:rPr>
        <w:t>7</w:t>
      </w:r>
      <w:r>
        <w:rPr>
          <w:sz w:val="28"/>
        </w:rPr>
        <w:t xml:space="preserve"> osób poniosło śmierć</w:t>
      </w:r>
      <w:r>
        <w:rPr>
          <w:i/>
          <w:sz w:val="28"/>
        </w:rPr>
        <w:t xml:space="preserve"> (o 2 więcej niż w 2015 roku), </w:t>
      </w:r>
      <w:r>
        <w:rPr>
          <w:sz w:val="28"/>
        </w:rPr>
        <w:t xml:space="preserve">a </w:t>
      </w:r>
      <w:r>
        <w:rPr>
          <w:b/>
          <w:sz w:val="28"/>
        </w:rPr>
        <w:t xml:space="preserve">44 </w:t>
      </w:r>
      <w:r>
        <w:rPr>
          <w:sz w:val="28"/>
        </w:rPr>
        <w:t xml:space="preserve">osób doznało obrażeń ciała ( 22 mniej niż w roku ubiegłym ). Ponadto zarejestrowano </w:t>
      </w:r>
      <w:r>
        <w:rPr>
          <w:b/>
          <w:sz w:val="28"/>
        </w:rPr>
        <w:t>645</w:t>
      </w:r>
      <w:r>
        <w:rPr>
          <w:sz w:val="28"/>
        </w:rPr>
        <w:t xml:space="preserve"> kolizji drogowych.</w:t>
      </w:r>
    </w:p>
    <w:p w:rsidR="00C13596" w:rsidRDefault="00C13596" w:rsidP="00C13596">
      <w:pPr>
        <w:jc w:val="both"/>
        <w:rPr>
          <w:sz w:val="28"/>
        </w:rPr>
      </w:pPr>
      <w:r>
        <w:rPr>
          <w:sz w:val="28"/>
        </w:rPr>
        <w:tab/>
        <w:t xml:space="preserve">W porównaniu do roku ubiegłego nastąpił spadek liczby wypadków drogowych o </w:t>
      </w:r>
      <w:r>
        <w:rPr>
          <w:b/>
          <w:sz w:val="28"/>
        </w:rPr>
        <w:t xml:space="preserve">16. </w:t>
      </w:r>
      <w:r>
        <w:rPr>
          <w:sz w:val="28"/>
        </w:rPr>
        <w:t>Liczba of</w:t>
      </w:r>
      <w:r w:rsidR="004948B5">
        <w:rPr>
          <w:sz w:val="28"/>
        </w:rPr>
        <w:t>iar śmiertelnych wzrosła o 2 oso</w:t>
      </w:r>
      <w:r>
        <w:rPr>
          <w:sz w:val="28"/>
        </w:rPr>
        <w:t xml:space="preserve">by w porównaniu </w:t>
      </w:r>
      <w:r>
        <w:rPr>
          <w:sz w:val="28"/>
        </w:rPr>
        <w:br/>
        <w:t xml:space="preserve">do roku ubiegłego, liczba osób rannych spadała o 22 osoby. Liczba kolizji wzrosła o169 </w:t>
      </w:r>
      <w:r>
        <w:rPr>
          <w:b/>
          <w:sz w:val="28"/>
        </w:rPr>
        <w:t xml:space="preserve"> </w:t>
      </w:r>
      <w:r>
        <w:rPr>
          <w:sz w:val="28"/>
        </w:rPr>
        <w:t>w porównaniu do roku 2015.</w:t>
      </w:r>
    </w:p>
    <w:p w:rsidR="00C13596" w:rsidRDefault="00C13596" w:rsidP="00C13596">
      <w:pPr>
        <w:jc w:val="both"/>
        <w:rPr>
          <w:sz w:val="28"/>
        </w:rPr>
      </w:pPr>
    </w:p>
    <w:p w:rsidR="00C13596" w:rsidRDefault="00C13596" w:rsidP="00C13596">
      <w:pPr>
        <w:ind w:firstLine="708"/>
        <w:jc w:val="both"/>
        <w:rPr>
          <w:sz w:val="28"/>
          <w:u w:val="single"/>
        </w:rPr>
      </w:pPr>
      <w:r>
        <w:rPr>
          <w:sz w:val="28"/>
          <w:u w:val="single"/>
        </w:rPr>
        <w:t>Sytuacja w poszczególnych gminach powiatu strzyżowskiego przedstawia        się następująco:</w:t>
      </w:r>
    </w:p>
    <w:p w:rsidR="00C13596" w:rsidRDefault="00C13596" w:rsidP="00C13596">
      <w:pPr>
        <w:ind w:firstLine="708"/>
        <w:jc w:val="both"/>
        <w:rPr>
          <w:sz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819"/>
        <w:gridCol w:w="1777"/>
        <w:gridCol w:w="1758"/>
        <w:gridCol w:w="1792"/>
        <w:gridCol w:w="1070"/>
        <w:gridCol w:w="1070"/>
      </w:tblGrid>
      <w:tr w:rsidR="00C13596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405087" w:rsidRDefault="00C13596" w:rsidP="00CF2E24">
            <w:r>
              <w:t>Podział administracyjny powiatu</w:t>
            </w:r>
          </w:p>
        </w:tc>
        <w:tc>
          <w:tcPr>
            <w:tcW w:w="1822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 w:rsidRPr="00405087">
              <w:t>Wypadek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 w:rsidRPr="00405087">
              <w:t>Kolizja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 w:rsidRPr="00405087">
              <w:t>Razem</w:t>
            </w:r>
          </w:p>
          <w:p w:rsidR="00C13596" w:rsidRPr="00405087" w:rsidRDefault="00C13596" w:rsidP="00CF2E24">
            <w:pPr>
              <w:jc w:val="center"/>
            </w:pPr>
            <w:r w:rsidRPr="00405087">
              <w:t>Zdarzeń drogowych</w:t>
            </w:r>
          </w:p>
        </w:tc>
        <w:tc>
          <w:tcPr>
            <w:tcW w:w="1000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 w:rsidRPr="00405087">
              <w:t>Zabitych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 w:rsidRPr="00405087">
              <w:t>Rannych</w:t>
            </w:r>
          </w:p>
        </w:tc>
      </w:tr>
      <w:tr w:rsidR="00C13596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405087" w:rsidRDefault="00C13596" w:rsidP="00CF2E24">
            <w:r w:rsidRPr="00405087">
              <w:t>Gmina Czudec</w:t>
            </w:r>
          </w:p>
        </w:tc>
        <w:tc>
          <w:tcPr>
            <w:tcW w:w="1822" w:type="dxa"/>
          </w:tcPr>
          <w:p w:rsidR="00C13596" w:rsidRPr="00405087" w:rsidRDefault="00C13596" w:rsidP="00CF2E24">
            <w:pPr>
              <w:jc w:val="center"/>
            </w:pPr>
            <w:r>
              <w:t>5</w:t>
            </w:r>
          </w:p>
        </w:tc>
        <w:tc>
          <w:tcPr>
            <w:tcW w:w="1817" w:type="dxa"/>
          </w:tcPr>
          <w:p w:rsidR="00C13596" w:rsidRPr="00405087" w:rsidRDefault="00C13596" w:rsidP="00CF2E24">
            <w:pPr>
              <w:jc w:val="center"/>
            </w:pPr>
            <w:r>
              <w:t>164</w:t>
            </w:r>
          </w:p>
        </w:tc>
        <w:tc>
          <w:tcPr>
            <w:tcW w:w="1827" w:type="dxa"/>
          </w:tcPr>
          <w:p w:rsidR="00C13596" w:rsidRPr="00405087" w:rsidRDefault="00C13596" w:rsidP="00CF2E24">
            <w:pPr>
              <w:jc w:val="center"/>
            </w:pPr>
            <w:r>
              <w:t>169</w:t>
            </w:r>
          </w:p>
        </w:tc>
        <w:tc>
          <w:tcPr>
            <w:tcW w:w="1000" w:type="dxa"/>
          </w:tcPr>
          <w:p w:rsidR="00C13596" w:rsidRPr="00405087" w:rsidRDefault="00C13596" w:rsidP="00CF2E24">
            <w:pPr>
              <w:jc w:val="center"/>
            </w:pPr>
            <w:r>
              <w:t>0</w:t>
            </w:r>
          </w:p>
        </w:tc>
        <w:tc>
          <w:tcPr>
            <w:tcW w:w="999" w:type="dxa"/>
          </w:tcPr>
          <w:p w:rsidR="00C13596" w:rsidRPr="00405087" w:rsidRDefault="00C13596" w:rsidP="00CF2E24">
            <w:pPr>
              <w:jc w:val="center"/>
            </w:pPr>
            <w:r>
              <w:t>8</w:t>
            </w:r>
          </w:p>
        </w:tc>
      </w:tr>
      <w:tr w:rsidR="00C13596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405087" w:rsidRDefault="00C13596" w:rsidP="00CF2E24">
            <w:r w:rsidRPr="00405087">
              <w:t>Gmina Wiśniowa</w:t>
            </w:r>
          </w:p>
        </w:tc>
        <w:tc>
          <w:tcPr>
            <w:tcW w:w="1822" w:type="dxa"/>
          </w:tcPr>
          <w:p w:rsidR="00C13596" w:rsidRPr="00405087" w:rsidRDefault="00C13596" w:rsidP="00CF2E24">
            <w:pPr>
              <w:jc w:val="center"/>
            </w:pPr>
            <w:r>
              <w:t>2</w:t>
            </w:r>
          </w:p>
        </w:tc>
        <w:tc>
          <w:tcPr>
            <w:tcW w:w="1817" w:type="dxa"/>
          </w:tcPr>
          <w:p w:rsidR="00C13596" w:rsidRPr="00405087" w:rsidRDefault="00C13596" w:rsidP="00CF2E24">
            <w:pPr>
              <w:jc w:val="center"/>
            </w:pPr>
            <w:r>
              <w:t>62</w:t>
            </w:r>
          </w:p>
        </w:tc>
        <w:tc>
          <w:tcPr>
            <w:tcW w:w="1827" w:type="dxa"/>
          </w:tcPr>
          <w:p w:rsidR="00C13596" w:rsidRPr="00405087" w:rsidRDefault="00C13596" w:rsidP="00CF2E24">
            <w:pPr>
              <w:jc w:val="center"/>
            </w:pPr>
            <w:r>
              <w:t>64</w:t>
            </w:r>
          </w:p>
        </w:tc>
        <w:tc>
          <w:tcPr>
            <w:tcW w:w="1000" w:type="dxa"/>
          </w:tcPr>
          <w:p w:rsidR="00C13596" w:rsidRPr="00405087" w:rsidRDefault="00C13596" w:rsidP="00CF2E24">
            <w:pPr>
              <w:jc w:val="center"/>
            </w:pPr>
            <w:r>
              <w:t>0</w:t>
            </w:r>
          </w:p>
        </w:tc>
        <w:tc>
          <w:tcPr>
            <w:tcW w:w="999" w:type="dxa"/>
          </w:tcPr>
          <w:p w:rsidR="00C13596" w:rsidRPr="00405087" w:rsidRDefault="00C13596" w:rsidP="00CF2E24">
            <w:pPr>
              <w:jc w:val="center"/>
            </w:pPr>
            <w:r>
              <w:t>2</w:t>
            </w:r>
          </w:p>
        </w:tc>
      </w:tr>
      <w:tr w:rsidR="00C13596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405087" w:rsidRDefault="00C13596" w:rsidP="00CF2E24">
            <w:r w:rsidRPr="00405087">
              <w:t>Gmina Frysztak</w:t>
            </w:r>
          </w:p>
        </w:tc>
        <w:tc>
          <w:tcPr>
            <w:tcW w:w="1822" w:type="dxa"/>
          </w:tcPr>
          <w:p w:rsidR="00C13596" w:rsidRPr="00405087" w:rsidRDefault="00C13596" w:rsidP="00CF2E24">
            <w:pPr>
              <w:jc w:val="center"/>
            </w:pPr>
            <w:r>
              <w:t>5</w:t>
            </w:r>
          </w:p>
        </w:tc>
        <w:tc>
          <w:tcPr>
            <w:tcW w:w="1817" w:type="dxa"/>
          </w:tcPr>
          <w:p w:rsidR="00C13596" w:rsidRPr="00405087" w:rsidRDefault="00C13596" w:rsidP="00CF2E24">
            <w:pPr>
              <w:jc w:val="center"/>
            </w:pPr>
            <w:r>
              <w:t>81</w:t>
            </w:r>
          </w:p>
        </w:tc>
        <w:tc>
          <w:tcPr>
            <w:tcW w:w="1827" w:type="dxa"/>
          </w:tcPr>
          <w:p w:rsidR="00C13596" w:rsidRPr="00405087" w:rsidRDefault="00C13596" w:rsidP="00CF2E24">
            <w:pPr>
              <w:jc w:val="center"/>
            </w:pPr>
            <w:r>
              <w:t>86</w:t>
            </w:r>
          </w:p>
        </w:tc>
        <w:tc>
          <w:tcPr>
            <w:tcW w:w="1000" w:type="dxa"/>
          </w:tcPr>
          <w:p w:rsidR="00C13596" w:rsidRPr="00405087" w:rsidRDefault="00C13596" w:rsidP="00CF2E24">
            <w:pPr>
              <w:jc w:val="center"/>
            </w:pPr>
            <w:r>
              <w:t>1</w:t>
            </w:r>
          </w:p>
        </w:tc>
        <w:tc>
          <w:tcPr>
            <w:tcW w:w="999" w:type="dxa"/>
          </w:tcPr>
          <w:p w:rsidR="00C13596" w:rsidRPr="00405087" w:rsidRDefault="00C13596" w:rsidP="00CF2E24">
            <w:pPr>
              <w:jc w:val="center"/>
            </w:pPr>
            <w:r>
              <w:t>4</w:t>
            </w:r>
          </w:p>
        </w:tc>
      </w:tr>
      <w:tr w:rsidR="00C13596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405087" w:rsidRDefault="00C13596" w:rsidP="00CF2E24">
            <w:r w:rsidRPr="00405087">
              <w:t>Gmina Niebylec</w:t>
            </w:r>
          </w:p>
        </w:tc>
        <w:tc>
          <w:tcPr>
            <w:tcW w:w="1822" w:type="dxa"/>
          </w:tcPr>
          <w:p w:rsidR="00C13596" w:rsidRPr="00405087" w:rsidRDefault="00C13596" w:rsidP="00CF2E24">
            <w:pPr>
              <w:jc w:val="center"/>
            </w:pPr>
            <w:r>
              <w:t>12</w:t>
            </w:r>
          </w:p>
        </w:tc>
        <w:tc>
          <w:tcPr>
            <w:tcW w:w="1817" w:type="dxa"/>
          </w:tcPr>
          <w:p w:rsidR="00C13596" w:rsidRPr="00405087" w:rsidRDefault="00C13596" w:rsidP="00CF2E24">
            <w:pPr>
              <w:jc w:val="center"/>
            </w:pPr>
            <w:r>
              <w:t>132</w:t>
            </w:r>
          </w:p>
        </w:tc>
        <w:tc>
          <w:tcPr>
            <w:tcW w:w="1827" w:type="dxa"/>
          </w:tcPr>
          <w:p w:rsidR="00C13596" w:rsidRPr="00405087" w:rsidRDefault="00C13596" w:rsidP="00CF2E24">
            <w:pPr>
              <w:jc w:val="center"/>
            </w:pPr>
            <w:r>
              <w:t>144</w:t>
            </w:r>
          </w:p>
        </w:tc>
        <w:tc>
          <w:tcPr>
            <w:tcW w:w="1000" w:type="dxa"/>
          </w:tcPr>
          <w:p w:rsidR="00C13596" w:rsidRPr="00405087" w:rsidRDefault="00C13596" w:rsidP="00CF2E24">
            <w:pPr>
              <w:jc w:val="center"/>
            </w:pPr>
            <w:r>
              <w:t>6</w:t>
            </w:r>
          </w:p>
        </w:tc>
        <w:tc>
          <w:tcPr>
            <w:tcW w:w="999" w:type="dxa"/>
          </w:tcPr>
          <w:p w:rsidR="00C13596" w:rsidRPr="00405087" w:rsidRDefault="00C13596" w:rsidP="00CF2E24">
            <w:pPr>
              <w:jc w:val="center"/>
            </w:pPr>
            <w:r>
              <w:t>21</w:t>
            </w:r>
          </w:p>
        </w:tc>
      </w:tr>
      <w:tr w:rsidR="00C13596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405087" w:rsidRDefault="00C13596" w:rsidP="00CF2E24">
            <w:r w:rsidRPr="00405087">
              <w:t>Gmina Strzyżów</w:t>
            </w:r>
          </w:p>
        </w:tc>
        <w:tc>
          <w:tcPr>
            <w:tcW w:w="1822" w:type="dxa"/>
          </w:tcPr>
          <w:p w:rsidR="00C13596" w:rsidRPr="00405087" w:rsidRDefault="00C13596" w:rsidP="00CF2E24">
            <w:pPr>
              <w:jc w:val="center"/>
            </w:pPr>
            <w:r>
              <w:t>8</w:t>
            </w:r>
          </w:p>
        </w:tc>
        <w:tc>
          <w:tcPr>
            <w:tcW w:w="1817" w:type="dxa"/>
          </w:tcPr>
          <w:p w:rsidR="00C13596" w:rsidRPr="00405087" w:rsidRDefault="00C13596" w:rsidP="00CF2E24">
            <w:pPr>
              <w:jc w:val="center"/>
            </w:pPr>
            <w:r>
              <w:t>206</w:t>
            </w:r>
          </w:p>
        </w:tc>
        <w:tc>
          <w:tcPr>
            <w:tcW w:w="1827" w:type="dxa"/>
          </w:tcPr>
          <w:p w:rsidR="00C13596" w:rsidRPr="00405087" w:rsidRDefault="00C13596" w:rsidP="00CF2E24">
            <w:pPr>
              <w:jc w:val="center"/>
            </w:pPr>
            <w:r>
              <w:t>214</w:t>
            </w:r>
          </w:p>
        </w:tc>
        <w:tc>
          <w:tcPr>
            <w:tcW w:w="1000" w:type="dxa"/>
          </w:tcPr>
          <w:p w:rsidR="00C13596" w:rsidRPr="00405087" w:rsidRDefault="00C13596" w:rsidP="00CF2E24">
            <w:pPr>
              <w:jc w:val="center"/>
            </w:pPr>
            <w:r>
              <w:t>0</w:t>
            </w:r>
          </w:p>
        </w:tc>
        <w:tc>
          <w:tcPr>
            <w:tcW w:w="999" w:type="dxa"/>
          </w:tcPr>
          <w:p w:rsidR="00C13596" w:rsidRPr="00405087" w:rsidRDefault="00C13596" w:rsidP="00CF2E24">
            <w:pPr>
              <w:jc w:val="center"/>
            </w:pPr>
            <w:r>
              <w:t>9</w:t>
            </w:r>
          </w:p>
        </w:tc>
      </w:tr>
      <w:tr w:rsidR="00C13596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405087" w:rsidRDefault="00C13596" w:rsidP="00CF2E24">
            <w:r>
              <w:t>Powiat strzyżowski</w:t>
            </w:r>
          </w:p>
        </w:tc>
        <w:tc>
          <w:tcPr>
            <w:tcW w:w="1822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 w:rsidRPr="00CE4495">
              <w:rPr>
                <w:b/>
              </w:rPr>
              <w:t>32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 w:rsidRPr="00CE4495">
              <w:rPr>
                <w:b/>
              </w:rPr>
              <w:t>645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 w:rsidRPr="00CE4495">
              <w:rPr>
                <w:b/>
              </w:rPr>
              <w:t>677</w:t>
            </w:r>
          </w:p>
        </w:tc>
        <w:tc>
          <w:tcPr>
            <w:tcW w:w="1000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 w:rsidRPr="00CE4495">
              <w:rPr>
                <w:b/>
              </w:rPr>
              <w:t>7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 w:rsidRPr="00CE4495">
              <w:rPr>
                <w:b/>
              </w:rPr>
              <w:t>44</w:t>
            </w:r>
          </w:p>
        </w:tc>
      </w:tr>
    </w:tbl>
    <w:p w:rsidR="00C13596" w:rsidRDefault="00C13596" w:rsidP="00833182">
      <w:pPr>
        <w:jc w:val="center"/>
      </w:pPr>
      <w:r w:rsidRPr="00405087">
        <w:t xml:space="preserve">Liczba zdarzeń drogowych w powiecie strzyżowskim </w:t>
      </w:r>
      <w:r>
        <w:t xml:space="preserve">w rozbiciu na poszczególne gminy </w:t>
      </w:r>
      <w:r w:rsidR="003C65AC">
        <w:br/>
      </w:r>
      <w:r w:rsidRPr="00405087">
        <w:t>w 2016 r.</w:t>
      </w:r>
    </w:p>
    <w:p w:rsidR="00C13596" w:rsidRDefault="00C13596" w:rsidP="00C13596"/>
    <w:tbl>
      <w:tblPr>
        <w:tblStyle w:val="Tabela-Siatka"/>
        <w:tblW w:w="0" w:type="auto"/>
        <w:tblLook w:val="04A0"/>
      </w:tblPr>
      <w:tblGrid>
        <w:gridCol w:w="1819"/>
        <w:gridCol w:w="1777"/>
        <w:gridCol w:w="1758"/>
        <w:gridCol w:w="1792"/>
        <w:gridCol w:w="1070"/>
        <w:gridCol w:w="1070"/>
      </w:tblGrid>
      <w:tr w:rsidR="00C13596" w:rsidRPr="00405087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405087" w:rsidRDefault="00C13596" w:rsidP="00CF2E24">
            <w:r>
              <w:t>Podział administracyjny powiatu</w:t>
            </w:r>
          </w:p>
        </w:tc>
        <w:tc>
          <w:tcPr>
            <w:tcW w:w="1822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 w:rsidRPr="00405087">
              <w:t>Wypadek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 w:rsidRPr="00405087">
              <w:t>Kolizja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 w:rsidRPr="00405087">
              <w:t>Razem</w:t>
            </w:r>
          </w:p>
          <w:p w:rsidR="00C13596" w:rsidRPr="00405087" w:rsidRDefault="00C13596" w:rsidP="00CF2E24">
            <w:pPr>
              <w:jc w:val="center"/>
            </w:pPr>
            <w:r w:rsidRPr="00405087">
              <w:t>Zdarzeń drogowych</w:t>
            </w:r>
          </w:p>
        </w:tc>
        <w:tc>
          <w:tcPr>
            <w:tcW w:w="1000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 w:rsidRPr="00405087">
              <w:t>Zabitych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 w:rsidRPr="00405087">
              <w:t>Rannych</w:t>
            </w:r>
          </w:p>
        </w:tc>
      </w:tr>
      <w:tr w:rsidR="00C13596" w:rsidRPr="00405087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405087" w:rsidRDefault="00C13596" w:rsidP="00CF2E24">
            <w:r w:rsidRPr="00405087">
              <w:t>Gmina Czudec</w:t>
            </w:r>
          </w:p>
        </w:tc>
        <w:tc>
          <w:tcPr>
            <w:tcW w:w="1822" w:type="dxa"/>
          </w:tcPr>
          <w:p w:rsidR="00C13596" w:rsidRPr="00405087" w:rsidRDefault="00C13596" w:rsidP="00CF2E24">
            <w:pPr>
              <w:jc w:val="center"/>
            </w:pPr>
            <w:r>
              <w:t xml:space="preserve">15,6 </w:t>
            </w:r>
            <w:r w:rsidRPr="004E4B15">
              <w:rPr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C13596" w:rsidRPr="00405087" w:rsidRDefault="00C13596" w:rsidP="00CF2E24">
            <w:pPr>
              <w:jc w:val="center"/>
            </w:pPr>
            <w:r>
              <w:t xml:space="preserve">25,4 </w:t>
            </w:r>
            <w:r w:rsidRPr="004E4B15">
              <w:rPr>
                <w:sz w:val="20"/>
                <w:szCs w:val="20"/>
              </w:rPr>
              <w:t>%</w:t>
            </w:r>
          </w:p>
        </w:tc>
        <w:tc>
          <w:tcPr>
            <w:tcW w:w="1827" w:type="dxa"/>
          </w:tcPr>
          <w:p w:rsidR="00C13596" w:rsidRPr="00405087" w:rsidRDefault="00C13596" w:rsidP="00CF2E24">
            <w:pPr>
              <w:jc w:val="center"/>
            </w:pPr>
            <w:r>
              <w:t xml:space="preserve">24,9 </w:t>
            </w:r>
            <w:r w:rsidRPr="004E4B15">
              <w:rPr>
                <w:sz w:val="20"/>
                <w:szCs w:val="20"/>
              </w:rPr>
              <w:t>%</w:t>
            </w:r>
          </w:p>
        </w:tc>
        <w:tc>
          <w:tcPr>
            <w:tcW w:w="1000" w:type="dxa"/>
          </w:tcPr>
          <w:p w:rsidR="00C13596" w:rsidRPr="00405087" w:rsidRDefault="00C13596" w:rsidP="00CF2E24">
            <w:pPr>
              <w:jc w:val="center"/>
            </w:pPr>
            <w:r>
              <w:t>0</w:t>
            </w:r>
          </w:p>
        </w:tc>
        <w:tc>
          <w:tcPr>
            <w:tcW w:w="999" w:type="dxa"/>
          </w:tcPr>
          <w:p w:rsidR="00C13596" w:rsidRPr="00405087" w:rsidRDefault="00C13596" w:rsidP="00CF2E24">
            <w:pPr>
              <w:jc w:val="center"/>
            </w:pPr>
            <w:r>
              <w:t xml:space="preserve">18,1 </w:t>
            </w:r>
            <w:r w:rsidRPr="007A7883">
              <w:rPr>
                <w:sz w:val="20"/>
                <w:szCs w:val="20"/>
              </w:rPr>
              <w:t>%</w:t>
            </w:r>
          </w:p>
        </w:tc>
      </w:tr>
      <w:tr w:rsidR="00C13596" w:rsidRPr="00405087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405087" w:rsidRDefault="00C13596" w:rsidP="00CF2E24">
            <w:r w:rsidRPr="00405087">
              <w:t>Gmina Wiśniowa</w:t>
            </w:r>
          </w:p>
        </w:tc>
        <w:tc>
          <w:tcPr>
            <w:tcW w:w="1822" w:type="dxa"/>
          </w:tcPr>
          <w:p w:rsidR="00C13596" w:rsidRPr="00405087" w:rsidRDefault="00C13596" w:rsidP="00CF2E24">
            <w:pPr>
              <w:jc w:val="center"/>
            </w:pPr>
            <w:r>
              <w:t xml:space="preserve">6,25 </w:t>
            </w:r>
            <w:r w:rsidRPr="004E4B15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817" w:type="dxa"/>
          </w:tcPr>
          <w:p w:rsidR="00C13596" w:rsidRPr="00405087" w:rsidRDefault="00C13596" w:rsidP="00CF2E24">
            <w:pPr>
              <w:jc w:val="center"/>
            </w:pPr>
            <w:r>
              <w:t xml:space="preserve">6,6 </w:t>
            </w:r>
            <w:r w:rsidRPr="004E4B15">
              <w:rPr>
                <w:sz w:val="20"/>
                <w:szCs w:val="20"/>
              </w:rPr>
              <w:t>%</w:t>
            </w:r>
          </w:p>
        </w:tc>
        <w:tc>
          <w:tcPr>
            <w:tcW w:w="1827" w:type="dxa"/>
          </w:tcPr>
          <w:p w:rsidR="00C13596" w:rsidRPr="00405087" w:rsidRDefault="00C13596" w:rsidP="00CF2E24">
            <w:pPr>
              <w:jc w:val="center"/>
            </w:pPr>
            <w:r>
              <w:t xml:space="preserve">9,4 </w:t>
            </w:r>
            <w:r w:rsidRPr="004E4B15">
              <w:rPr>
                <w:sz w:val="20"/>
                <w:szCs w:val="20"/>
              </w:rPr>
              <w:t>%</w:t>
            </w:r>
          </w:p>
        </w:tc>
        <w:tc>
          <w:tcPr>
            <w:tcW w:w="1000" w:type="dxa"/>
          </w:tcPr>
          <w:p w:rsidR="00C13596" w:rsidRPr="00405087" w:rsidRDefault="00C13596" w:rsidP="00CF2E24">
            <w:pPr>
              <w:jc w:val="center"/>
            </w:pPr>
            <w:r>
              <w:t>0</w:t>
            </w:r>
          </w:p>
        </w:tc>
        <w:tc>
          <w:tcPr>
            <w:tcW w:w="999" w:type="dxa"/>
          </w:tcPr>
          <w:p w:rsidR="00C13596" w:rsidRPr="00405087" w:rsidRDefault="00C13596" w:rsidP="00CF2E24">
            <w:pPr>
              <w:jc w:val="center"/>
            </w:pPr>
            <w:r>
              <w:t xml:space="preserve">4,5 </w:t>
            </w:r>
            <w:r w:rsidRPr="007A7883">
              <w:rPr>
                <w:sz w:val="20"/>
                <w:szCs w:val="20"/>
              </w:rPr>
              <w:t>%</w:t>
            </w:r>
          </w:p>
        </w:tc>
      </w:tr>
      <w:tr w:rsidR="00C13596" w:rsidRPr="00405087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405087" w:rsidRDefault="00C13596" w:rsidP="00CF2E24">
            <w:r w:rsidRPr="00405087">
              <w:t>Gmina Frysztak</w:t>
            </w:r>
          </w:p>
        </w:tc>
        <w:tc>
          <w:tcPr>
            <w:tcW w:w="1822" w:type="dxa"/>
          </w:tcPr>
          <w:p w:rsidR="00C13596" w:rsidRPr="00405087" w:rsidRDefault="00C13596" w:rsidP="00CF2E24">
            <w:pPr>
              <w:jc w:val="center"/>
            </w:pPr>
            <w:r>
              <w:t xml:space="preserve">15,6  </w:t>
            </w:r>
            <w:r w:rsidRPr="004E4B15">
              <w:rPr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C13596" w:rsidRPr="00405087" w:rsidRDefault="00C13596" w:rsidP="00CF2E24">
            <w:pPr>
              <w:jc w:val="center"/>
            </w:pPr>
            <w:r>
              <w:t xml:space="preserve">12,5 </w:t>
            </w:r>
            <w:r w:rsidRPr="004E4B15">
              <w:rPr>
                <w:sz w:val="20"/>
                <w:szCs w:val="20"/>
              </w:rPr>
              <w:t>%</w:t>
            </w:r>
          </w:p>
        </w:tc>
        <w:tc>
          <w:tcPr>
            <w:tcW w:w="1827" w:type="dxa"/>
          </w:tcPr>
          <w:p w:rsidR="00C13596" w:rsidRPr="00405087" w:rsidRDefault="00C13596" w:rsidP="00CF2E24">
            <w:pPr>
              <w:jc w:val="center"/>
            </w:pPr>
            <w:r>
              <w:t xml:space="preserve">12,7 </w:t>
            </w:r>
            <w:r w:rsidRPr="004E4B15">
              <w:rPr>
                <w:sz w:val="20"/>
                <w:szCs w:val="20"/>
              </w:rPr>
              <w:t>%</w:t>
            </w:r>
          </w:p>
        </w:tc>
        <w:tc>
          <w:tcPr>
            <w:tcW w:w="1000" w:type="dxa"/>
          </w:tcPr>
          <w:p w:rsidR="00C13596" w:rsidRPr="00405087" w:rsidRDefault="00C13596" w:rsidP="00CF2E24">
            <w:pPr>
              <w:jc w:val="center"/>
            </w:pPr>
            <w:r>
              <w:t xml:space="preserve">14,2 </w:t>
            </w:r>
            <w:r w:rsidRPr="007A7883">
              <w:rPr>
                <w:sz w:val="20"/>
                <w:szCs w:val="20"/>
              </w:rPr>
              <w:t>%</w:t>
            </w:r>
          </w:p>
        </w:tc>
        <w:tc>
          <w:tcPr>
            <w:tcW w:w="999" w:type="dxa"/>
          </w:tcPr>
          <w:p w:rsidR="00C13596" w:rsidRPr="00405087" w:rsidRDefault="00C13596" w:rsidP="00CF2E24">
            <w:pPr>
              <w:jc w:val="center"/>
            </w:pPr>
            <w:r>
              <w:t xml:space="preserve">9,0 </w:t>
            </w:r>
            <w:r w:rsidRPr="007A7883">
              <w:rPr>
                <w:sz w:val="20"/>
                <w:szCs w:val="20"/>
              </w:rPr>
              <w:t>%</w:t>
            </w:r>
          </w:p>
        </w:tc>
      </w:tr>
      <w:tr w:rsidR="00C13596" w:rsidRPr="00405087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405087" w:rsidRDefault="00C13596" w:rsidP="00CF2E24">
            <w:r w:rsidRPr="00405087">
              <w:t>Gmina Niebylec</w:t>
            </w:r>
          </w:p>
        </w:tc>
        <w:tc>
          <w:tcPr>
            <w:tcW w:w="1822" w:type="dxa"/>
          </w:tcPr>
          <w:p w:rsidR="00C13596" w:rsidRPr="00405087" w:rsidRDefault="00C13596" w:rsidP="00CF2E24">
            <w:pPr>
              <w:jc w:val="center"/>
            </w:pPr>
            <w:r>
              <w:t xml:space="preserve">37,5 </w:t>
            </w:r>
            <w:r w:rsidRPr="004E4B15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817" w:type="dxa"/>
          </w:tcPr>
          <w:p w:rsidR="00C13596" w:rsidRPr="00405087" w:rsidRDefault="00C13596" w:rsidP="00CF2E24">
            <w:pPr>
              <w:jc w:val="center"/>
            </w:pPr>
            <w:r>
              <w:t xml:space="preserve">20,4 </w:t>
            </w:r>
            <w:r w:rsidRPr="004E4B15">
              <w:rPr>
                <w:sz w:val="20"/>
                <w:szCs w:val="20"/>
              </w:rPr>
              <w:t>%</w:t>
            </w:r>
          </w:p>
        </w:tc>
        <w:tc>
          <w:tcPr>
            <w:tcW w:w="1827" w:type="dxa"/>
          </w:tcPr>
          <w:p w:rsidR="00C13596" w:rsidRPr="00405087" w:rsidRDefault="00C13596" w:rsidP="00CF2E24">
            <w:pPr>
              <w:jc w:val="center"/>
            </w:pPr>
            <w:r>
              <w:t xml:space="preserve">21,2 </w:t>
            </w:r>
            <w:r w:rsidRPr="004E4B15">
              <w:rPr>
                <w:sz w:val="20"/>
                <w:szCs w:val="20"/>
              </w:rPr>
              <w:t>%</w:t>
            </w:r>
          </w:p>
        </w:tc>
        <w:tc>
          <w:tcPr>
            <w:tcW w:w="1000" w:type="dxa"/>
          </w:tcPr>
          <w:p w:rsidR="00C13596" w:rsidRPr="00405087" w:rsidRDefault="00C13596" w:rsidP="00CF2E24">
            <w:pPr>
              <w:jc w:val="center"/>
            </w:pPr>
            <w:r>
              <w:t>85,7</w:t>
            </w:r>
            <w:r w:rsidRPr="007A788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9" w:type="dxa"/>
          </w:tcPr>
          <w:p w:rsidR="00C13596" w:rsidRPr="00405087" w:rsidRDefault="00C13596" w:rsidP="00CF2E24">
            <w:pPr>
              <w:jc w:val="center"/>
            </w:pPr>
            <w:r>
              <w:t xml:space="preserve">47,7 </w:t>
            </w:r>
            <w:r w:rsidRPr="007A7883">
              <w:rPr>
                <w:sz w:val="20"/>
                <w:szCs w:val="20"/>
              </w:rPr>
              <w:t>%</w:t>
            </w:r>
          </w:p>
        </w:tc>
      </w:tr>
      <w:tr w:rsidR="00C13596" w:rsidRPr="00405087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405087" w:rsidRDefault="00C13596" w:rsidP="00CF2E24">
            <w:r w:rsidRPr="00405087">
              <w:t>Gmina Strzyżów</w:t>
            </w:r>
          </w:p>
        </w:tc>
        <w:tc>
          <w:tcPr>
            <w:tcW w:w="1822" w:type="dxa"/>
          </w:tcPr>
          <w:p w:rsidR="00C13596" w:rsidRPr="00405087" w:rsidRDefault="00C13596" w:rsidP="00CF2E24">
            <w:pPr>
              <w:jc w:val="center"/>
            </w:pPr>
            <w:r>
              <w:t xml:space="preserve">25  </w:t>
            </w:r>
            <w:r w:rsidRPr="004E4B15">
              <w:rPr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C13596" w:rsidRPr="00405087" w:rsidRDefault="00C13596" w:rsidP="00CF2E24">
            <w:pPr>
              <w:jc w:val="center"/>
            </w:pPr>
            <w:r>
              <w:t xml:space="preserve">31,9 </w:t>
            </w:r>
            <w:r w:rsidRPr="004E4B15">
              <w:rPr>
                <w:sz w:val="20"/>
                <w:szCs w:val="20"/>
              </w:rPr>
              <w:t>%</w:t>
            </w:r>
          </w:p>
        </w:tc>
        <w:tc>
          <w:tcPr>
            <w:tcW w:w="1827" w:type="dxa"/>
          </w:tcPr>
          <w:p w:rsidR="00C13596" w:rsidRPr="00405087" w:rsidRDefault="00C13596" w:rsidP="00CF2E24">
            <w:pPr>
              <w:jc w:val="center"/>
            </w:pPr>
            <w:r>
              <w:t xml:space="preserve">31,6 </w:t>
            </w:r>
            <w:r w:rsidRPr="004E4B15">
              <w:rPr>
                <w:sz w:val="20"/>
                <w:szCs w:val="20"/>
              </w:rPr>
              <w:t>%</w:t>
            </w:r>
          </w:p>
        </w:tc>
        <w:tc>
          <w:tcPr>
            <w:tcW w:w="1000" w:type="dxa"/>
          </w:tcPr>
          <w:p w:rsidR="00C13596" w:rsidRPr="00405087" w:rsidRDefault="00C13596" w:rsidP="00CF2E24">
            <w:pPr>
              <w:jc w:val="center"/>
            </w:pPr>
            <w:r>
              <w:t>0</w:t>
            </w:r>
          </w:p>
        </w:tc>
        <w:tc>
          <w:tcPr>
            <w:tcW w:w="999" w:type="dxa"/>
          </w:tcPr>
          <w:p w:rsidR="00C13596" w:rsidRPr="00405087" w:rsidRDefault="00C13596" w:rsidP="00CF2E24">
            <w:pPr>
              <w:jc w:val="center"/>
            </w:pPr>
            <w:r>
              <w:t>20,4</w:t>
            </w:r>
            <w:r w:rsidRPr="007A7883">
              <w:rPr>
                <w:sz w:val="20"/>
                <w:szCs w:val="20"/>
              </w:rPr>
              <w:t xml:space="preserve"> %</w:t>
            </w:r>
          </w:p>
        </w:tc>
      </w:tr>
      <w:tr w:rsidR="00C13596" w:rsidRPr="00405087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405087" w:rsidRDefault="00C13596" w:rsidP="00CF2E24">
            <w:r>
              <w:t>Powiat strzyżowski</w:t>
            </w:r>
          </w:p>
        </w:tc>
        <w:tc>
          <w:tcPr>
            <w:tcW w:w="1822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 w:rsidRPr="00CE4495">
              <w:rPr>
                <w:b/>
              </w:rPr>
              <w:t>100  %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 w:rsidRPr="00CE4495">
              <w:rPr>
                <w:b/>
              </w:rPr>
              <w:t>100%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 w:rsidRPr="00CE4495">
              <w:rPr>
                <w:b/>
              </w:rPr>
              <w:t>100 %</w:t>
            </w:r>
          </w:p>
        </w:tc>
        <w:tc>
          <w:tcPr>
            <w:tcW w:w="1000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 w:rsidRPr="00CE4495">
              <w:rPr>
                <w:b/>
              </w:rPr>
              <w:t>100 %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 w:rsidRPr="00CE4495">
              <w:rPr>
                <w:b/>
              </w:rPr>
              <w:t xml:space="preserve">100 </w:t>
            </w:r>
            <w:r w:rsidRPr="00CE4495">
              <w:rPr>
                <w:b/>
                <w:sz w:val="20"/>
                <w:szCs w:val="20"/>
              </w:rPr>
              <w:t>%</w:t>
            </w:r>
          </w:p>
        </w:tc>
      </w:tr>
    </w:tbl>
    <w:p w:rsidR="00C13596" w:rsidRDefault="00C13596" w:rsidP="00C13596">
      <w:pPr>
        <w:jc w:val="both"/>
        <w:rPr>
          <w:sz w:val="28"/>
          <w:szCs w:val="28"/>
        </w:rPr>
      </w:pPr>
    </w:p>
    <w:p w:rsidR="00C13596" w:rsidRDefault="00C13596" w:rsidP="00C13596">
      <w:pPr>
        <w:jc w:val="both"/>
        <w:rPr>
          <w:sz w:val="28"/>
          <w:szCs w:val="28"/>
        </w:rPr>
      </w:pPr>
    </w:p>
    <w:p w:rsidR="00C13596" w:rsidRDefault="00C13596" w:rsidP="00C13596">
      <w:pPr>
        <w:jc w:val="both"/>
        <w:rPr>
          <w:sz w:val="28"/>
          <w:szCs w:val="28"/>
        </w:rPr>
      </w:pPr>
    </w:p>
    <w:p w:rsidR="00C13596" w:rsidRDefault="00C13596" w:rsidP="00C13596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790"/>
        <w:gridCol w:w="792"/>
        <w:gridCol w:w="732"/>
        <w:gridCol w:w="765"/>
        <w:gridCol w:w="765"/>
        <w:gridCol w:w="829"/>
        <w:gridCol w:w="829"/>
        <w:gridCol w:w="696"/>
        <w:gridCol w:w="696"/>
        <w:gridCol w:w="696"/>
        <w:gridCol w:w="696"/>
      </w:tblGrid>
      <w:tr w:rsidR="00C13596" w:rsidRPr="00405087" w:rsidTr="00CF2E24">
        <w:trPr>
          <w:trHeight w:val="383"/>
        </w:trPr>
        <w:tc>
          <w:tcPr>
            <w:tcW w:w="1823" w:type="dxa"/>
            <w:vMerge w:val="restart"/>
            <w:shd w:val="clear" w:color="auto" w:fill="BFBFBF" w:themeFill="background1" w:themeFillShade="BF"/>
          </w:tcPr>
          <w:p w:rsidR="00C13596" w:rsidRPr="00405087" w:rsidRDefault="00C13596" w:rsidP="00CF2E24">
            <w:r>
              <w:lastRenderedPageBreak/>
              <w:t>Podział administracyjny powiatu</w:t>
            </w:r>
          </w:p>
        </w:tc>
        <w:tc>
          <w:tcPr>
            <w:tcW w:w="1687" w:type="dxa"/>
            <w:gridSpan w:val="2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 w:rsidRPr="00405087">
              <w:t>Wypadek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 w:rsidRPr="00405087">
              <w:t>Kolizja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C13596" w:rsidRPr="00F72F1E" w:rsidRDefault="00C13596" w:rsidP="00CF2E24">
            <w:pPr>
              <w:jc w:val="center"/>
              <w:rPr>
                <w:sz w:val="16"/>
                <w:szCs w:val="16"/>
              </w:rPr>
            </w:pPr>
            <w:r w:rsidRPr="00F72F1E">
              <w:rPr>
                <w:sz w:val="16"/>
                <w:szCs w:val="16"/>
              </w:rPr>
              <w:t>Razem</w:t>
            </w:r>
          </w:p>
          <w:p w:rsidR="00C13596" w:rsidRPr="00405087" w:rsidRDefault="00C13596" w:rsidP="00CF2E24">
            <w:pPr>
              <w:jc w:val="center"/>
            </w:pPr>
            <w:r w:rsidRPr="00F72F1E">
              <w:rPr>
                <w:sz w:val="16"/>
                <w:szCs w:val="16"/>
              </w:rPr>
              <w:t>Zdarzeń drogowych</w:t>
            </w:r>
          </w:p>
        </w:tc>
        <w:tc>
          <w:tcPr>
            <w:tcW w:w="1093" w:type="dxa"/>
            <w:gridSpan w:val="2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 w:rsidRPr="00405087">
              <w:t>Zabitych</w:t>
            </w:r>
          </w:p>
        </w:tc>
        <w:tc>
          <w:tcPr>
            <w:tcW w:w="999" w:type="dxa"/>
            <w:gridSpan w:val="2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 w:rsidRPr="00405087">
              <w:t>Rannych</w:t>
            </w:r>
          </w:p>
        </w:tc>
      </w:tr>
      <w:tr w:rsidR="00C13596" w:rsidRPr="00405087" w:rsidTr="00CF2E24">
        <w:trPr>
          <w:trHeight w:val="382"/>
        </w:trPr>
        <w:tc>
          <w:tcPr>
            <w:tcW w:w="1823" w:type="dxa"/>
            <w:vMerge/>
            <w:shd w:val="clear" w:color="auto" w:fill="BFBFBF" w:themeFill="background1" w:themeFillShade="BF"/>
          </w:tcPr>
          <w:p w:rsidR="00C13596" w:rsidRDefault="00C13596" w:rsidP="00CF2E24"/>
        </w:tc>
        <w:tc>
          <w:tcPr>
            <w:tcW w:w="911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>
              <w:t>2015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>
              <w:t>2016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>
              <w:t>2015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>
              <w:t>2016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>
              <w:t>2015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>
              <w:t>2016</w:t>
            </w:r>
          </w:p>
        </w:tc>
        <w:tc>
          <w:tcPr>
            <w:tcW w:w="593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>
              <w:t>2015</w:t>
            </w:r>
          </w:p>
        </w:tc>
        <w:tc>
          <w:tcPr>
            <w:tcW w:w="500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>
              <w:t>2016</w:t>
            </w:r>
          </w:p>
        </w:tc>
        <w:tc>
          <w:tcPr>
            <w:tcW w:w="499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>
              <w:t>2015</w:t>
            </w:r>
          </w:p>
        </w:tc>
        <w:tc>
          <w:tcPr>
            <w:tcW w:w="500" w:type="dxa"/>
            <w:shd w:val="clear" w:color="auto" w:fill="BFBFBF" w:themeFill="background1" w:themeFillShade="BF"/>
          </w:tcPr>
          <w:p w:rsidR="00C13596" w:rsidRPr="00405087" w:rsidRDefault="00C13596" w:rsidP="00CF2E24">
            <w:pPr>
              <w:jc w:val="center"/>
            </w:pPr>
            <w:r>
              <w:t>2016</w:t>
            </w:r>
          </w:p>
        </w:tc>
      </w:tr>
      <w:tr w:rsidR="00C13596" w:rsidRPr="00405087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F72F1E" w:rsidRDefault="00C13596" w:rsidP="00CF2E24">
            <w:pPr>
              <w:rPr>
                <w:sz w:val="20"/>
                <w:szCs w:val="20"/>
              </w:rPr>
            </w:pPr>
            <w:r w:rsidRPr="00F72F1E">
              <w:rPr>
                <w:sz w:val="20"/>
                <w:szCs w:val="20"/>
              </w:rPr>
              <w:t>Gmina Czudec</w:t>
            </w:r>
          </w:p>
        </w:tc>
        <w:tc>
          <w:tcPr>
            <w:tcW w:w="911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13</w:t>
            </w:r>
          </w:p>
        </w:tc>
        <w:tc>
          <w:tcPr>
            <w:tcW w:w="776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113</w:t>
            </w:r>
          </w:p>
        </w:tc>
        <w:tc>
          <w:tcPr>
            <w:tcW w:w="850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164</w:t>
            </w:r>
          </w:p>
        </w:tc>
        <w:tc>
          <w:tcPr>
            <w:tcW w:w="993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126</w:t>
            </w:r>
          </w:p>
        </w:tc>
        <w:tc>
          <w:tcPr>
            <w:tcW w:w="992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169</w:t>
            </w:r>
          </w:p>
        </w:tc>
        <w:tc>
          <w:tcPr>
            <w:tcW w:w="593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1</w:t>
            </w:r>
          </w:p>
        </w:tc>
        <w:tc>
          <w:tcPr>
            <w:tcW w:w="500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14</w:t>
            </w:r>
          </w:p>
        </w:tc>
        <w:tc>
          <w:tcPr>
            <w:tcW w:w="500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8</w:t>
            </w:r>
          </w:p>
        </w:tc>
      </w:tr>
      <w:tr w:rsidR="00C13596" w:rsidRPr="00405087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F72F1E" w:rsidRDefault="00C13596" w:rsidP="00CF2E24">
            <w:pPr>
              <w:rPr>
                <w:sz w:val="20"/>
                <w:szCs w:val="20"/>
              </w:rPr>
            </w:pPr>
            <w:r w:rsidRPr="00F72F1E">
              <w:rPr>
                <w:sz w:val="20"/>
                <w:szCs w:val="20"/>
              </w:rPr>
              <w:t>Gmina Wiśniowa</w:t>
            </w:r>
          </w:p>
        </w:tc>
        <w:tc>
          <w:tcPr>
            <w:tcW w:w="911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3</w:t>
            </w:r>
          </w:p>
        </w:tc>
        <w:tc>
          <w:tcPr>
            <w:tcW w:w="776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42</w:t>
            </w:r>
          </w:p>
        </w:tc>
        <w:tc>
          <w:tcPr>
            <w:tcW w:w="850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62</w:t>
            </w:r>
          </w:p>
        </w:tc>
        <w:tc>
          <w:tcPr>
            <w:tcW w:w="993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64</w:t>
            </w:r>
          </w:p>
        </w:tc>
        <w:tc>
          <w:tcPr>
            <w:tcW w:w="593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0</w:t>
            </w:r>
          </w:p>
        </w:tc>
        <w:tc>
          <w:tcPr>
            <w:tcW w:w="500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4</w:t>
            </w:r>
          </w:p>
        </w:tc>
        <w:tc>
          <w:tcPr>
            <w:tcW w:w="500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2</w:t>
            </w:r>
          </w:p>
        </w:tc>
      </w:tr>
      <w:tr w:rsidR="00C13596" w:rsidRPr="00405087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F72F1E" w:rsidRDefault="00C13596" w:rsidP="00CF2E24">
            <w:pPr>
              <w:rPr>
                <w:sz w:val="20"/>
                <w:szCs w:val="20"/>
              </w:rPr>
            </w:pPr>
            <w:r w:rsidRPr="00F72F1E">
              <w:rPr>
                <w:sz w:val="20"/>
                <w:szCs w:val="20"/>
              </w:rPr>
              <w:t>Gmina Frysztak</w:t>
            </w:r>
          </w:p>
        </w:tc>
        <w:tc>
          <w:tcPr>
            <w:tcW w:w="911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7</w:t>
            </w:r>
          </w:p>
        </w:tc>
        <w:tc>
          <w:tcPr>
            <w:tcW w:w="776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69</w:t>
            </w:r>
          </w:p>
        </w:tc>
        <w:tc>
          <w:tcPr>
            <w:tcW w:w="850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81</w:t>
            </w:r>
          </w:p>
        </w:tc>
        <w:tc>
          <w:tcPr>
            <w:tcW w:w="993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76</w:t>
            </w:r>
          </w:p>
        </w:tc>
        <w:tc>
          <w:tcPr>
            <w:tcW w:w="992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86</w:t>
            </w:r>
          </w:p>
        </w:tc>
        <w:tc>
          <w:tcPr>
            <w:tcW w:w="593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0</w:t>
            </w:r>
          </w:p>
        </w:tc>
        <w:tc>
          <w:tcPr>
            <w:tcW w:w="500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1</w:t>
            </w:r>
          </w:p>
        </w:tc>
        <w:tc>
          <w:tcPr>
            <w:tcW w:w="499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21</w:t>
            </w:r>
          </w:p>
        </w:tc>
        <w:tc>
          <w:tcPr>
            <w:tcW w:w="500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4</w:t>
            </w:r>
          </w:p>
        </w:tc>
      </w:tr>
      <w:tr w:rsidR="00C13596" w:rsidRPr="00405087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F72F1E" w:rsidRDefault="00C13596" w:rsidP="00CF2E24">
            <w:pPr>
              <w:rPr>
                <w:sz w:val="20"/>
                <w:szCs w:val="20"/>
              </w:rPr>
            </w:pPr>
            <w:r w:rsidRPr="00F72F1E">
              <w:rPr>
                <w:sz w:val="20"/>
                <w:szCs w:val="20"/>
              </w:rPr>
              <w:t>Gmina Niebylec</w:t>
            </w:r>
          </w:p>
        </w:tc>
        <w:tc>
          <w:tcPr>
            <w:tcW w:w="911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15</w:t>
            </w:r>
          </w:p>
        </w:tc>
        <w:tc>
          <w:tcPr>
            <w:tcW w:w="776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107</w:t>
            </w:r>
          </w:p>
        </w:tc>
        <w:tc>
          <w:tcPr>
            <w:tcW w:w="850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132</w:t>
            </w:r>
          </w:p>
        </w:tc>
        <w:tc>
          <w:tcPr>
            <w:tcW w:w="993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122</w:t>
            </w:r>
          </w:p>
        </w:tc>
        <w:tc>
          <w:tcPr>
            <w:tcW w:w="992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144</w:t>
            </w:r>
          </w:p>
        </w:tc>
        <w:tc>
          <w:tcPr>
            <w:tcW w:w="593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4</w:t>
            </w:r>
          </w:p>
        </w:tc>
        <w:tc>
          <w:tcPr>
            <w:tcW w:w="500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6</w:t>
            </w:r>
          </w:p>
        </w:tc>
        <w:tc>
          <w:tcPr>
            <w:tcW w:w="499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16</w:t>
            </w:r>
          </w:p>
        </w:tc>
        <w:tc>
          <w:tcPr>
            <w:tcW w:w="500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21</w:t>
            </w:r>
          </w:p>
        </w:tc>
      </w:tr>
      <w:tr w:rsidR="00C13596" w:rsidRPr="00405087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F72F1E" w:rsidRDefault="00C13596" w:rsidP="00CF2E24">
            <w:pPr>
              <w:rPr>
                <w:sz w:val="20"/>
                <w:szCs w:val="20"/>
              </w:rPr>
            </w:pPr>
            <w:r w:rsidRPr="00F72F1E">
              <w:rPr>
                <w:sz w:val="20"/>
                <w:szCs w:val="20"/>
              </w:rPr>
              <w:t>Gmina Strzyżów</w:t>
            </w:r>
          </w:p>
        </w:tc>
        <w:tc>
          <w:tcPr>
            <w:tcW w:w="911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10</w:t>
            </w:r>
          </w:p>
        </w:tc>
        <w:tc>
          <w:tcPr>
            <w:tcW w:w="776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145</w:t>
            </w:r>
          </w:p>
        </w:tc>
        <w:tc>
          <w:tcPr>
            <w:tcW w:w="850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206</w:t>
            </w:r>
          </w:p>
        </w:tc>
        <w:tc>
          <w:tcPr>
            <w:tcW w:w="993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155</w:t>
            </w:r>
          </w:p>
        </w:tc>
        <w:tc>
          <w:tcPr>
            <w:tcW w:w="992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214</w:t>
            </w:r>
          </w:p>
        </w:tc>
        <w:tc>
          <w:tcPr>
            <w:tcW w:w="593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0</w:t>
            </w:r>
          </w:p>
        </w:tc>
        <w:tc>
          <w:tcPr>
            <w:tcW w:w="500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11</w:t>
            </w:r>
          </w:p>
        </w:tc>
        <w:tc>
          <w:tcPr>
            <w:tcW w:w="500" w:type="dxa"/>
            <w:shd w:val="clear" w:color="auto" w:fill="FFFFFF" w:themeFill="background1"/>
          </w:tcPr>
          <w:p w:rsidR="00C13596" w:rsidRPr="00405087" w:rsidRDefault="00C13596" w:rsidP="00CF2E24">
            <w:pPr>
              <w:jc w:val="center"/>
            </w:pPr>
            <w:r>
              <w:t>9</w:t>
            </w:r>
          </w:p>
        </w:tc>
      </w:tr>
      <w:tr w:rsidR="00C13596" w:rsidRPr="00405087" w:rsidTr="00CF2E24">
        <w:tc>
          <w:tcPr>
            <w:tcW w:w="1823" w:type="dxa"/>
            <w:shd w:val="clear" w:color="auto" w:fill="BFBFBF" w:themeFill="background1" w:themeFillShade="BF"/>
          </w:tcPr>
          <w:p w:rsidR="00C13596" w:rsidRPr="00405087" w:rsidRDefault="00C13596" w:rsidP="00CF2E24">
            <w:r>
              <w:t>Powiat strzyżowski</w:t>
            </w:r>
          </w:p>
        </w:tc>
        <w:tc>
          <w:tcPr>
            <w:tcW w:w="911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 w:rsidRPr="00CE4495">
              <w:rPr>
                <w:b/>
              </w:rPr>
              <w:t>48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 w:rsidRPr="00CE4495">
              <w:rPr>
                <w:b/>
              </w:rPr>
              <w:t>32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 w:rsidRPr="00CE4495">
              <w:rPr>
                <w:b/>
              </w:rPr>
              <w:t>476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 w:rsidRPr="00CE4495">
              <w:rPr>
                <w:b/>
              </w:rPr>
              <w:t>645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 w:rsidRPr="00CE4495">
              <w:rPr>
                <w:b/>
              </w:rPr>
              <w:t>524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 w:rsidRPr="00CE4495">
              <w:rPr>
                <w:b/>
              </w:rPr>
              <w:t>677</w:t>
            </w:r>
          </w:p>
        </w:tc>
        <w:tc>
          <w:tcPr>
            <w:tcW w:w="593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0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 w:rsidRPr="00CE4495">
              <w:rPr>
                <w:b/>
              </w:rPr>
              <w:t>7</w:t>
            </w:r>
          </w:p>
        </w:tc>
        <w:tc>
          <w:tcPr>
            <w:tcW w:w="499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00" w:type="dxa"/>
            <w:shd w:val="clear" w:color="auto" w:fill="BFBFBF" w:themeFill="background1" w:themeFillShade="BF"/>
          </w:tcPr>
          <w:p w:rsidR="00C13596" w:rsidRPr="00CE4495" w:rsidRDefault="00C13596" w:rsidP="00CF2E24">
            <w:pPr>
              <w:jc w:val="center"/>
              <w:rPr>
                <w:b/>
              </w:rPr>
            </w:pPr>
            <w:r w:rsidRPr="00CE4495">
              <w:rPr>
                <w:b/>
              </w:rPr>
              <w:t>44</w:t>
            </w:r>
          </w:p>
        </w:tc>
      </w:tr>
    </w:tbl>
    <w:p w:rsidR="00C13596" w:rsidRDefault="00C13596" w:rsidP="00833182">
      <w:pPr>
        <w:jc w:val="center"/>
      </w:pPr>
      <w:r>
        <w:t>Porównanie  wzrostu lub spadku zdarzeń drogowych w poszczególnych gminach powiatu strzyżowskiego do roku 2015 .</w:t>
      </w:r>
    </w:p>
    <w:p w:rsidR="00C13596" w:rsidRDefault="00C13596" w:rsidP="00C13596"/>
    <w:p w:rsidR="00C13596" w:rsidRDefault="00C13596" w:rsidP="00C13596">
      <w:pPr>
        <w:ind w:firstLine="708"/>
        <w:jc w:val="both"/>
        <w:rPr>
          <w:sz w:val="28"/>
          <w:szCs w:val="28"/>
        </w:rPr>
      </w:pPr>
      <w:r w:rsidRPr="00DD288D">
        <w:rPr>
          <w:noProof/>
          <w:sz w:val="28"/>
          <w:szCs w:val="28"/>
        </w:rPr>
        <w:drawing>
          <wp:inline distT="0" distB="0" distL="0" distR="0">
            <wp:extent cx="5486400" cy="1533525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3596" w:rsidRDefault="00C13596" w:rsidP="00C13596">
      <w:pPr>
        <w:ind w:firstLine="708"/>
        <w:jc w:val="both"/>
        <w:rPr>
          <w:sz w:val="28"/>
          <w:szCs w:val="28"/>
        </w:rPr>
      </w:pPr>
    </w:p>
    <w:p w:rsidR="00C13596" w:rsidRDefault="00C13596" w:rsidP="00C13596">
      <w:pPr>
        <w:ind w:firstLine="708"/>
        <w:jc w:val="both"/>
        <w:rPr>
          <w:sz w:val="28"/>
          <w:szCs w:val="28"/>
        </w:rPr>
      </w:pPr>
      <w:r w:rsidRPr="00DD288D">
        <w:rPr>
          <w:noProof/>
          <w:sz w:val="28"/>
          <w:szCs w:val="28"/>
        </w:rPr>
        <w:drawing>
          <wp:inline distT="0" distB="0" distL="0" distR="0">
            <wp:extent cx="5486400" cy="1847850"/>
            <wp:effectExtent l="19050" t="0" r="1905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3596" w:rsidRDefault="00C13596" w:rsidP="00C13596">
      <w:pPr>
        <w:ind w:firstLine="708"/>
        <w:jc w:val="both"/>
        <w:rPr>
          <w:sz w:val="28"/>
          <w:szCs w:val="28"/>
        </w:rPr>
      </w:pPr>
    </w:p>
    <w:p w:rsidR="00C13596" w:rsidRDefault="00C13596" w:rsidP="00C13596">
      <w:pPr>
        <w:ind w:firstLine="708"/>
        <w:jc w:val="both"/>
        <w:rPr>
          <w:sz w:val="28"/>
          <w:szCs w:val="28"/>
        </w:rPr>
      </w:pPr>
      <w:r w:rsidRPr="00DD288D">
        <w:rPr>
          <w:noProof/>
          <w:sz w:val="28"/>
          <w:szCs w:val="28"/>
        </w:rPr>
        <w:drawing>
          <wp:inline distT="0" distB="0" distL="0" distR="0">
            <wp:extent cx="5486400" cy="2095500"/>
            <wp:effectExtent l="19050" t="0" r="1905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3596" w:rsidRDefault="00C13596" w:rsidP="00C13596">
      <w:pPr>
        <w:ind w:firstLine="708"/>
        <w:jc w:val="both"/>
        <w:rPr>
          <w:sz w:val="28"/>
          <w:szCs w:val="28"/>
        </w:rPr>
      </w:pPr>
    </w:p>
    <w:p w:rsidR="00C13596" w:rsidRDefault="00C13596" w:rsidP="00C13596">
      <w:pPr>
        <w:ind w:firstLine="708"/>
        <w:jc w:val="both"/>
        <w:rPr>
          <w:sz w:val="28"/>
          <w:szCs w:val="28"/>
        </w:rPr>
      </w:pPr>
      <w:r w:rsidRPr="00DD288D">
        <w:rPr>
          <w:noProof/>
          <w:sz w:val="28"/>
          <w:szCs w:val="28"/>
        </w:rPr>
        <w:lastRenderedPageBreak/>
        <w:drawing>
          <wp:inline distT="0" distB="0" distL="0" distR="0">
            <wp:extent cx="5486400" cy="2019300"/>
            <wp:effectExtent l="19050" t="0" r="1905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3596" w:rsidRDefault="00C13596" w:rsidP="00C13596">
      <w:pPr>
        <w:ind w:firstLine="708"/>
        <w:jc w:val="both"/>
        <w:rPr>
          <w:sz w:val="28"/>
          <w:szCs w:val="28"/>
        </w:rPr>
      </w:pPr>
    </w:p>
    <w:p w:rsidR="00C13596" w:rsidRDefault="00C13596" w:rsidP="00C13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Jak wskazuje powyższe porównanie w 2016 roku największe zagrożenie na drogach wypadkami występowało na terenie gminy Niebylec i Strzyżów. Natomiast najmniejsze zagrożenie bezpieczeństwa w ruchu drogowym było na terenie gminy Wiśniowa.</w:t>
      </w:r>
    </w:p>
    <w:p w:rsidR="00C13596" w:rsidRDefault="00C13596" w:rsidP="00C13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596" w:rsidRDefault="00C13596" w:rsidP="00C13596">
      <w:pPr>
        <w:jc w:val="both"/>
        <w:rPr>
          <w:sz w:val="28"/>
          <w:szCs w:val="28"/>
        </w:rPr>
      </w:pPr>
    </w:p>
    <w:p w:rsidR="00C13596" w:rsidRDefault="00C13596" w:rsidP="00C13596">
      <w:pPr>
        <w:jc w:val="both"/>
        <w:rPr>
          <w:color w:val="3366FF"/>
          <w:sz w:val="28"/>
          <w:szCs w:val="28"/>
        </w:rPr>
      </w:pPr>
    </w:p>
    <w:p w:rsidR="00C13596" w:rsidRDefault="00C13596" w:rsidP="00C13596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Główne przyczyny wypadków drogowych zaistniałych na terenie powiatu strzyżowskiego:</w:t>
      </w:r>
    </w:p>
    <w:p w:rsidR="00C13596" w:rsidRDefault="00C13596" w:rsidP="00C13596">
      <w:pPr>
        <w:jc w:val="both"/>
        <w:rPr>
          <w:sz w:val="28"/>
          <w:szCs w:val="28"/>
        </w:rPr>
      </w:pPr>
    </w:p>
    <w:p w:rsidR="00C13596" w:rsidRDefault="00C13596" w:rsidP="00CF2E24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 winy kierujących:</w:t>
      </w:r>
    </w:p>
    <w:p w:rsidR="00C13596" w:rsidRDefault="00C13596" w:rsidP="00C13596">
      <w:pPr>
        <w:jc w:val="both"/>
        <w:rPr>
          <w:b/>
          <w:sz w:val="28"/>
          <w:szCs w:val="28"/>
          <w:u w:val="single"/>
        </w:rPr>
      </w:pPr>
    </w:p>
    <w:p w:rsidR="00C13596" w:rsidRDefault="00C13596" w:rsidP="00C1359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niedostosowanie prędkości do warunków drogowych – 14 wypadków,</w:t>
      </w:r>
    </w:p>
    <w:p w:rsidR="00C13596" w:rsidRDefault="00C13596" w:rsidP="00C1359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niezachowanie bez. odległości pomiędzy pojazdami – 3 wypadki</w:t>
      </w:r>
    </w:p>
    <w:p w:rsidR="00C13596" w:rsidRDefault="00C13596" w:rsidP="00C1359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nieudzielenie pierwszeństwa przejazdu – 2 wypadków,</w:t>
      </w:r>
    </w:p>
    <w:p w:rsidR="00C13596" w:rsidRDefault="00C13596" w:rsidP="00C1359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nieprawidłowe wymijanie – 1 wypadek,</w:t>
      </w:r>
    </w:p>
    <w:p w:rsidR="00C13596" w:rsidRPr="0075535E" w:rsidRDefault="00C13596" w:rsidP="00C1359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nieudzielenie pierwszeństwa pieszemu na przejściu dla pieszych –1 wypadek,</w:t>
      </w:r>
    </w:p>
    <w:p w:rsidR="00C13596" w:rsidRDefault="00C13596" w:rsidP="00C13596">
      <w:pPr>
        <w:ind w:firstLine="708"/>
        <w:jc w:val="both"/>
        <w:rPr>
          <w:sz w:val="28"/>
          <w:szCs w:val="28"/>
          <w:u w:val="single"/>
        </w:rPr>
      </w:pPr>
    </w:p>
    <w:p w:rsidR="00C13596" w:rsidRDefault="00C13596" w:rsidP="00CF2E24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 winy pieszego:</w:t>
      </w:r>
    </w:p>
    <w:p w:rsidR="00C13596" w:rsidRDefault="00C13596" w:rsidP="00C13596">
      <w:pPr>
        <w:jc w:val="both"/>
        <w:rPr>
          <w:sz w:val="8"/>
          <w:szCs w:val="8"/>
          <w:u w:val="single"/>
        </w:rPr>
      </w:pPr>
    </w:p>
    <w:p w:rsidR="00C13596" w:rsidRDefault="00C13596" w:rsidP="00C13596">
      <w:pPr>
        <w:jc w:val="both"/>
        <w:rPr>
          <w:sz w:val="28"/>
          <w:szCs w:val="28"/>
        </w:rPr>
      </w:pPr>
      <w:r>
        <w:rPr>
          <w:sz w:val="28"/>
          <w:szCs w:val="28"/>
        </w:rPr>
        <w:t>- nieostrożne wejście na jezdnię przed jadący pojazd  - 2 wypadki,</w:t>
      </w:r>
    </w:p>
    <w:p w:rsidR="00C13596" w:rsidRDefault="00C13596" w:rsidP="00C13596">
      <w:pPr>
        <w:jc w:val="both"/>
        <w:rPr>
          <w:sz w:val="28"/>
          <w:szCs w:val="28"/>
        </w:rPr>
      </w:pPr>
      <w:r>
        <w:rPr>
          <w:sz w:val="28"/>
          <w:szCs w:val="28"/>
        </w:rPr>
        <w:t>- stanie na jezdni, leżenie – 1 wypadek</w:t>
      </w:r>
    </w:p>
    <w:p w:rsidR="00C13596" w:rsidRDefault="00C13596" w:rsidP="00C13596">
      <w:pPr>
        <w:jc w:val="both"/>
        <w:rPr>
          <w:sz w:val="28"/>
          <w:szCs w:val="28"/>
        </w:rPr>
      </w:pPr>
    </w:p>
    <w:p w:rsidR="00C13596" w:rsidRDefault="00C13596" w:rsidP="00C13596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Główne przyczyny kolizji drogowych zaistniałych na terenie powiatu strzyżowskiego:</w:t>
      </w:r>
    </w:p>
    <w:p w:rsidR="00C13596" w:rsidRDefault="00C13596" w:rsidP="00C13596">
      <w:pPr>
        <w:ind w:firstLine="708"/>
        <w:jc w:val="both"/>
        <w:rPr>
          <w:sz w:val="28"/>
          <w:szCs w:val="28"/>
          <w:u w:val="single"/>
        </w:rPr>
      </w:pPr>
    </w:p>
    <w:p w:rsidR="00C13596" w:rsidRDefault="00C13596" w:rsidP="00C1359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niedostosowanie prędkości do warunków drogowych –118  kolizji ,</w:t>
      </w:r>
    </w:p>
    <w:p w:rsidR="00C13596" w:rsidRDefault="00C13596" w:rsidP="00C1359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niezachowanie bezpiecznej odległości między pojazdami – 142 kolizji,</w:t>
      </w:r>
    </w:p>
    <w:p w:rsidR="00C13596" w:rsidRDefault="00C13596" w:rsidP="00C1359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nieudzielenie pierwszeństwa przejazdu – 71kolizji,</w:t>
      </w:r>
    </w:p>
    <w:p w:rsidR="00C13596" w:rsidRDefault="00C13596" w:rsidP="00C1359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nieprawidłowe wymijanie – 49 kolizji,</w:t>
      </w:r>
    </w:p>
    <w:p w:rsidR="00C13596" w:rsidRDefault="00C13596" w:rsidP="00C1359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nieprawidłowe wyprzedzanie – 19 kolizji,</w:t>
      </w:r>
    </w:p>
    <w:p w:rsidR="00C13596" w:rsidRDefault="00C13596" w:rsidP="00C1359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nieprawidłowe skręcanie – 25 kolizji,</w:t>
      </w:r>
    </w:p>
    <w:p w:rsidR="00C13596" w:rsidRDefault="00C13596" w:rsidP="00C1359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nieprawidłowe cofanie – 24</w:t>
      </w:r>
    </w:p>
    <w:p w:rsidR="00C13596" w:rsidRPr="00773C8D" w:rsidRDefault="00C13596" w:rsidP="00C1359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nieprawidłowe omijanie – 4 </w:t>
      </w:r>
    </w:p>
    <w:p w:rsidR="00C13596" w:rsidRDefault="00C13596" w:rsidP="00C13596">
      <w:pPr>
        <w:jc w:val="both"/>
        <w:rPr>
          <w:sz w:val="28"/>
          <w:szCs w:val="28"/>
        </w:rPr>
      </w:pPr>
    </w:p>
    <w:p w:rsidR="00C13596" w:rsidRDefault="00C13596" w:rsidP="00C13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Dane dotyczące liczby ujawnionych kierujących znajdujących się pod działaniem alkoholu w latach 2012 – 2016 przestawia poniższa tabela:</w:t>
      </w:r>
    </w:p>
    <w:p w:rsidR="00C13596" w:rsidRDefault="00C13596" w:rsidP="00C13596">
      <w:pPr>
        <w:ind w:firstLine="708"/>
        <w:jc w:val="both"/>
        <w:rPr>
          <w:sz w:val="28"/>
          <w:szCs w:val="28"/>
        </w:rPr>
      </w:pPr>
    </w:p>
    <w:p w:rsidR="00C13596" w:rsidRDefault="00C13596" w:rsidP="00C13596">
      <w:pPr>
        <w:ind w:firstLine="708"/>
        <w:jc w:val="both"/>
        <w:rPr>
          <w:sz w:val="28"/>
          <w:szCs w:val="28"/>
        </w:rPr>
      </w:pPr>
    </w:p>
    <w:p w:rsidR="00C13596" w:rsidRDefault="00C13596" w:rsidP="00C13596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187"/>
        <w:gridCol w:w="1239"/>
        <w:gridCol w:w="1106"/>
        <w:gridCol w:w="1106"/>
        <w:gridCol w:w="1076"/>
      </w:tblGrid>
      <w:tr w:rsidR="00D15C80" w:rsidTr="00D15C80">
        <w:tc>
          <w:tcPr>
            <w:tcW w:w="3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C80" w:rsidRDefault="00D15C80" w:rsidP="00CF2E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D15C80" w:rsidRDefault="00D15C80" w:rsidP="00CF2E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</w:t>
            </w: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vAlign w:val="center"/>
            <w:hideMark/>
          </w:tcPr>
          <w:p w:rsidR="00D15C80" w:rsidRDefault="00D15C80" w:rsidP="00CF2E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:rsidR="00D15C80" w:rsidRDefault="00D15C80" w:rsidP="00CF2E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:rsidR="00D15C80" w:rsidRDefault="00D15C80" w:rsidP="00CF2E2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2015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D15C80" w:rsidRDefault="00D15C80" w:rsidP="00CF2E2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2016</w:t>
            </w:r>
          </w:p>
        </w:tc>
      </w:tr>
      <w:tr w:rsidR="00D15C80" w:rsidTr="00D15C80">
        <w:tc>
          <w:tcPr>
            <w:tcW w:w="3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15C80" w:rsidRDefault="00D15C80" w:rsidP="00CF2E24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Liczba przestępstw z art.178a kk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15C80" w:rsidRDefault="00D15C80" w:rsidP="00CF2E24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15C80" w:rsidRDefault="00D15C80" w:rsidP="00CF2E24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15C80" w:rsidRDefault="00D15C80" w:rsidP="00CF2E24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15C80" w:rsidRDefault="00D15C80" w:rsidP="00CF2E24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5C80" w:rsidRDefault="00D15C80" w:rsidP="00CF2E24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D15C80" w:rsidTr="00D15C80">
        <w:tc>
          <w:tcPr>
            <w:tcW w:w="3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5C80" w:rsidRDefault="00D15C80" w:rsidP="00CF2E24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Liczba wykroczeń z art. 87 kw</w:t>
            </w:r>
          </w:p>
        </w:tc>
        <w:tc>
          <w:tcPr>
            <w:tcW w:w="1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5C80" w:rsidRDefault="00D15C80" w:rsidP="00CF2E2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5C80" w:rsidRDefault="00D15C80" w:rsidP="00CF2E2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5C80" w:rsidRDefault="00D15C80" w:rsidP="00CF2E24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5C80" w:rsidRDefault="00D15C80" w:rsidP="00CF2E2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C80" w:rsidRDefault="003C65AC" w:rsidP="00CF2E2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C13596" w:rsidRDefault="00C13596" w:rsidP="00C13596">
      <w:pPr>
        <w:jc w:val="both"/>
        <w:rPr>
          <w:sz w:val="28"/>
          <w:szCs w:val="28"/>
        </w:rPr>
      </w:pPr>
    </w:p>
    <w:p w:rsidR="00C13596" w:rsidRDefault="00C13596" w:rsidP="00C13596">
      <w:pPr>
        <w:jc w:val="both"/>
        <w:rPr>
          <w:sz w:val="28"/>
          <w:szCs w:val="28"/>
        </w:rPr>
      </w:pPr>
    </w:p>
    <w:p w:rsidR="00C13596" w:rsidRDefault="00C13596" w:rsidP="00C135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Jak wynika z analizy stanu bezpieczeństwa i porządku w ruchu drogowym na terenie powiatu strzyżowskiego za 2016 rok - najwięcej wypadków drogowych zaistniało w mie</w:t>
      </w:r>
      <w:r w:rsidR="003E6B69">
        <w:rPr>
          <w:sz w:val="28"/>
          <w:szCs w:val="28"/>
        </w:rPr>
        <w:t>siącach: kwiecień ,sierpień, paź</w:t>
      </w:r>
      <w:r>
        <w:rPr>
          <w:sz w:val="28"/>
          <w:szCs w:val="28"/>
        </w:rPr>
        <w:t>dziernik</w:t>
      </w:r>
    </w:p>
    <w:p w:rsidR="00C13596" w:rsidRDefault="00C13596" w:rsidP="00C13596">
      <w:pPr>
        <w:jc w:val="both"/>
        <w:rPr>
          <w:sz w:val="28"/>
          <w:szCs w:val="28"/>
        </w:rPr>
      </w:pPr>
    </w:p>
    <w:p w:rsidR="00C13596" w:rsidRDefault="00C13596" w:rsidP="00C135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Natomiast w układzie tygodniowym najwięcej wypadków odnotowano </w:t>
      </w:r>
      <w:r>
        <w:rPr>
          <w:sz w:val="28"/>
          <w:szCs w:val="28"/>
        </w:rPr>
        <w:br/>
        <w:t>w piątek -7 i niedziele 8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3596" w:rsidRDefault="00C13596" w:rsidP="00C13596">
      <w:pPr>
        <w:ind w:firstLine="708"/>
        <w:rPr>
          <w:sz w:val="28"/>
          <w:szCs w:val="28"/>
        </w:rPr>
      </w:pPr>
      <w:r>
        <w:rPr>
          <w:sz w:val="28"/>
          <w:szCs w:val="28"/>
        </w:rPr>
        <w:br/>
        <w:t xml:space="preserve">W układzie godzinowym </w:t>
      </w:r>
      <w:r>
        <w:rPr>
          <w:i/>
          <w:sz w:val="28"/>
          <w:szCs w:val="28"/>
        </w:rPr>
        <w:t>(zmianowym)</w:t>
      </w:r>
      <w:r>
        <w:rPr>
          <w:sz w:val="28"/>
          <w:szCs w:val="28"/>
        </w:rPr>
        <w:t xml:space="preserve"> dane przedstawiają się następująco:  </w:t>
      </w:r>
      <w:r>
        <w:rPr>
          <w:sz w:val="28"/>
          <w:szCs w:val="28"/>
        </w:rPr>
        <w:br/>
        <w:t xml:space="preserve">I zmiana </w:t>
      </w:r>
      <w:r>
        <w:rPr>
          <w:i/>
          <w:sz w:val="28"/>
          <w:szCs w:val="28"/>
        </w:rPr>
        <w:t>(6.oo-14.oo)</w:t>
      </w:r>
      <w:r>
        <w:rPr>
          <w:sz w:val="28"/>
          <w:szCs w:val="28"/>
        </w:rPr>
        <w:t xml:space="preserve"> - 16 wypadków, II zmiana </w:t>
      </w:r>
      <w:r>
        <w:rPr>
          <w:i/>
          <w:sz w:val="28"/>
          <w:szCs w:val="28"/>
        </w:rPr>
        <w:t>(14.oo-22.oo)</w:t>
      </w:r>
      <w:r>
        <w:rPr>
          <w:sz w:val="28"/>
          <w:szCs w:val="28"/>
        </w:rPr>
        <w:t xml:space="preserve"> - 13 wypadków </w:t>
      </w:r>
      <w:r>
        <w:rPr>
          <w:sz w:val="28"/>
          <w:szCs w:val="28"/>
        </w:rPr>
        <w:br/>
        <w:t xml:space="preserve">i III zmiana </w:t>
      </w:r>
      <w:r>
        <w:rPr>
          <w:i/>
          <w:sz w:val="28"/>
          <w:szCs w:val="28"/>
        </w:rPr>
        <w:t>(22.oo – 6.oo)</w:t>
      </w:r>
      <w:r>
        <w:rPr>
          <w:sz w:val="28"/>
          <w:szCs w:val="28"/>
        </w:rPr>
        <w:t xml:space="preserve"> - 3 wypadki.</w:t>
      </w:r>
    </w:p>
    <w:p w:rsidR="00C13596" w:rsidRDefault="00C13596" w:rsidP="00C13596">
      <w:pPr>
        <w:jc w:val="both"/>
        <w:rPr>
          <w:sz w:val="28"/>
          <w:szCs w:val="28"/>
        </w:rPr>
      </w:pPr>
    </w:p>
    <w:p w:rsidR="00D15C80" w:rsidRDefault="00D15C80" w:rsidP="00C13596">
      <w:pPr>
        <w:jc w:val="both"/>
        <w:rPr>
          <w:sz w:val="28"/>
          <w:szCs w:val="28"/>
        </w:rPr>
      </w:pPr>
    </w:p>
    <w:p w:rsidR="0082379B" w:rsidRDefault="0082379B" w:rsidP="00353205">
      <w:pPr>
        <w:jc w:val="both"/>
        <w:rPr>
          <w:b/>
          <w:sz w:val="26"/>
          <w:szCs w:val="26"/>
        </w:rPr>
      </w:pPr>
    </w:p>
    <w:p w:rsidR="00353205" w:rsidRPr="006516F2" w:rsidRDefault="00353205" w:rsidP="00CF2E24">
      <w:pPr>
        <w:jc w:val="both"/>
        <w:outlineLvl w:val="0"/>
        <w:rPr>
          <w:b/>
          <w:sz w:val="26"/>
          <w:szCs w:val="26"/>
        </w:rPr>
      </w:pPr>
      <w:r w:rsidRPr="006516F2">
        <w:rPr>
          <w:b/>
          <w:sz w:val="26"/>
          <w:szCs w:val="26"/>
        </w:rPr>
        <w:t xml:space="preserve">5.  </w:t>
      </w:r>
      <w:r w:rsidRPr="006516F2">
        <w:rPr>
          <w:b/>
          <w:sz w:val="26"/>
          <w:szCs w:val="26"/>
          <w:u w:val="single"/>
        </w:rPr>
        <w:t>DZIAŁALNOŚĆ W ZAKRESIE PROFILAKTYKI</w:t>
      </w:r>
    </w:p>
    <w:p w:rsidR="00353205" w:rsidRDefault="00353205" w:rsidP="00353205">
      <w:pPr>
        <w:jc w:val="both"/>
        <w:rPr>
          <w:sz w:val="28"/>
          <w:szCs w:val="28"/>
        </w:rPr>
      </w:pPr>
    </w:p>
    <w:p w:rsidR="00D33E3A" w:rsidRDefault="00353205" w:rsidP="00353205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8DB" w:rsidRDefault="00353205" w:rsidP="00D33E3A">
      <w:pPr>
        <w:pStyle w:val="Tekstpodstawowy"/>
        <w:ind w:firstLine="708"/>
        <w:rPr>
          <w:sz w:val="28"/>
          <w:szCs w:val="28"/>
        </w:rPr>
      </w:pPr>
      <w:r>
        <w:rPr>
          <w:sz w:val="28"/>
          <w:szCs w:val="28"/>
        </w:rPr>
        <w:t>Na teren</w:t>
      </w:r>
      <w:r w:rsidR="003E6B69">
        <w:rPr>
          <w:sz w:val="28"/>
          <w:szCs w:val="28"/>
        </w:rPr>
        <w:t>ie powiatu strzyżowskiego w 2016</w:t>
      </w:r>
      <w:r>
        <w:rPr>
          <w:sz w:val="28"/>
          <w:szCs w:val="28"/>
        </w:rPr>
        <w:t xml:space="preserve"> roku prowadzono szereg działań  o charakterze prewencyjnym, które miały na celu ograniczenie ilości przestępstw i skuteczne zapobieganie patologiom społecznym. </w:t>
      </w:r>
    </w:p>
    <w:p w:rsidR="00D33E3A" w:rsidRDefault="00D33E3A" w:rsidP="00D33E3A">
      <w:pPr>
        <w:pStyle w:val="Tekstpodstawowy"/>
        <w:ind w:firstLine="708"/>
        <w:rPr>
          <w:sz w:val="28"/>
          <w:szCs w:val="28"/>
        </w:rPr>
      </w:pPr>
    </w:p>
    <w:p w:rsidR="008D123E" w:rsidRDefault="001178DB" w:rsidP="00353205">
      <w:pPr>
        <w:pStyle w:val="Tekstpodstawowy"/>
      </w:pPr>
      <w:r>
        <w:rPr>
          <w:sz w:val="28"/>
          <w:szCs w:val="28"/>
        </w:rPr>
        <w:tab/>
      </w:r>
      <w:r w:rsidR="00353205">
        <w:rPr>
          <w:sz w:val="28"/>
          <w:szCs w:val="28"/>
        </w:rPr>
        <w:t>Na podstawie analiz stanu bezpieczeństwa i prognozowanych zagrożeń lokalnych prowadzono programy prewencyjn</w:t>
      </w:r>
      <w:r w:rsidR="0056719B">
        <w:rPr>
          <w:sz w:val="28"/>
          <w:szCs w:val="28"/>
        </w:rPr>
        <w:t>e</w:t>
      </w:r>
      <w:r w:rsidR="00353205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„Razem Bezpieczniej</w:t>
      </w:r>
      <w:r w:rsidR="00353205" w:rsidRPr="000F3876">
        <w:rPr>
          <w:b/>
          <w:sz w:val="28"/>
          <w:szCs w:val="28"/>
        </w:rPr>
        <w:t>”</w:t>
      </w:r>
      <w:r w:rsidR="0056719B" w:rsidRPr="000F3876">
        <w:rPr>
          <w:b/>
          <w:sz w:val="28"/>
          <w:szCs w:val="28"/>
        </w:rPr>
        <w:t>,</w:t>
      </w:r>
      <w:r w:rsidR="00E76936" w:rsidRPr="000F3876">
        <w:rPr>
          <w:b/>
          <w:sz w:val="28"/>
          <w:szCs w:val="28"/>
        </w:rPr>
        <w:t xml:space="preserve">  </w:t>
      </w:r>
      <w:r w:rsidR="0056719B" w:rsidRPr="000F3876">
        <w:rPr>
          <w:b/>
          <w:sz w:val="28"/>
          <w:szCs w:val="28"/>
        </w:rPr>
        <w:t>„Bezpiecznie w podeszłym wieku”,</w:t>
      </w:r>
      <w:r w:rsidR="008D123E" w:rsidRPr="000F3876">
        <w:rPr>
          <w:b/>
          <w:sz w:val="28"/>
          <w:szCs w:val="28"/>
        </w:rPr>
        <w:t xml:space="preserve"> „Bezpieczne zabytki”, „Ostrożnie – pies”</w:t>
      </w:r>
      <w:r>
        <w:rPr>
          <w:b/>
          <w:sz w:val="28"/>
          <w:szCs w:val="28"/>
        </w:rPr>
        <w:t>, „Ograniczyć wandalizm”</w:t>
      </w:r>
      <w:r w:rsidR="00C902B9">
        <w:rPr>
          <w:b/>
          <w:sz w:val="28"/>
          <w:szCs w:val="28"/>
        </w:rPr>
        <w:t xml:space="preserve">, </w:t>
      </w:r>
      <w:r w:rsidR="0056719B" w:rsidRPr="000F3876">
        <w:rPr>
          <w:b/>
          <w:sz w:val="28"/>
          <w:szCs w:val="28"/>
        </w:rPr>
        <w:t xml:space="preserve"> </w:t>
      </w:r>
      <w:r w:rsidR="00353205">
        <w:rPr>
          <w:sz w:val="28"/>
          <w:szCs w:val="28"/>
        </w:rPr>
        <w:t xml:space="preserve">oraz wzmożone działania między innymi: </w:t>
      </w:r>
      <w:r w:rsidR="00353205" w:rsidRPr="000F3876">
        <w:rPr>
          <w:b/>
          <w:sz w:val="28"/>
          <w:szCs w:val="28"/>
        </w:rPr>
        <w:t>„Bezpieczne ferie”, „Bezpieczne wa</w:t>
      </w:r>
      <w:r w:rsidR="00EC7A24" w:rsidRPr="000F3876">
        <w:rPr>
          <w:b/>
          <w:sz w:val="28"/>
          <w:szCs w:val="28"/>
        </w:rPr>
        <w:t>kacje”</w:t>
      </w:r>
      <w:r w:rsidR="00353205" w:rsidRPr="000F3876">
        <w:rPr>
          <w:b/>
          <w:sz w:val="28"/>
          <w:szCs w:val="28"/>
        </w:rPr>
        <w:t>, „Bezpieczna droga</w:t>
      </w:r>
      <w:r w:rsidR="00E76936" w:rsidRPr="000F3876">
        <w:rPr>
          <w:b/>
          <w:sz w:val="28"/>
          <w:szCs w:val="28"/>
        </w:rPr>
        <w:t xml:space="preserve"> do</w:t>
      </w:r>
      <w:r w:rsidR="00EC72FE">
        <w:rPr>
          <w:b/>
          <w:sz w:val="28"/>
          <w:szCs w:val="28"/>
        </w:rPr>
        <w:t>,</w:t>
      </w:r>
      <w:r w:rsidR="00E76936" w:rsidRPr="000F3876">
        <w:rPr>
          <w:b/>
          <w:sz w:val="28"/>
          <w:szCs w:val="28"/>
        </w:rPr>
        <w:t xml:space="preserve"> szkoły”</w:t>
      </w:r>
      <w:r w:rsidR="00EC7A24" w:rsidRPr="000F3876">
        <w:rPr>
          <w:b/>
          <w:sz w:val="28"/>
          <w:szCs w:val="28"/>
        </w:rPr>
        <w:t>,</w:t>
      </w:r>
      <w:r w:rsidR="00C902B9">
        <w:rPr>
          <w:b/>
          <w:sz w:val="28"/>
          <w:szCs w:val="28"/>
        </w:rPr>
        <w:t xml:space="preserve"> </w:t>
      </w:r>
      <w:r w:rsidR="00EC7A24" w:rsidRPr="000F3876">
        <w:rPr>
          <w:b/>
          <w:sz w:val="28"/>
          <w:szCs w:val="28"/>
        </w:rPr>
        <w:t>„Alkohol – ograniczona dostępność”</w:t>
      </w:r>
      <w:r w:rsidR="002E2A83">
        <w:rPr>
          <w:b/>
          <w:sz w:val="28"/>
          <w:szCs w:val="28"/>
        </w:rPr>
        <w:t>.</w:t>
      </w:r>
    </w:p>
    <w:p w:rsidR="00DA3E3B" w:rsidRPr="00DA3E3B" w:rsidRDefault="00DA3E3B" w:rsidP="00DA3E3B">
      <w:pPr>
        <w:pStyle w:val="Tekstpodstawowy"/>
        <w:ind w:firstLine="708"/>
        <w:rPr>
          <w:sz w:val="28"/>
          <w:szCs w:val="28"/>
        </w:rPr>
      </w:pPr>
      <w:r w:rsidRPr="00DA3E3B">
        <w:rPr>
          <w:sz w:val="28"/>
          <w:szCs w:val="28"/>
        </w:rPr>
        <w:t>W ramach programu „ Razem bezpieczniej” prowadzone były działania lokalne m.in. „Stop wagarowiczom”, „Sezon na rowery”, „Bezpieczna plebania”.</w:t>
      </w:r>
    </w:p>
    <w:p w:rsidR="00DB2234" w:rsidRPr="00DA3E3B" w:rsidRDefault="00DB2234" w:rsidP="00353205">
      <w:pPr>
        <w:pStyle w:val="Tekstpodstawowy"/>
        <w:rPr>
          <w:sz w:val="28"/>
          <w:szCs w:val="28"/>
        </w:rPr>
      </w:pPr>
    </w:p>
    <w:p w:rsidR="00353205" w:rsidRDefault="008D123E" w:rsidP="00353205">
      <w:pPr>
        <w:pStyle w:val="Tekstpodstawowy"/>
        <w:rPr>
          <w:sz w:val="28"/>
        </w:rPr>
      </w:pPr>
      <w:r>
        <w:rPr>
          <w:sz w:val="28"/>
          <w:szCs w:val="28"/>
        </w:rPr>
        <w:tab/>
      </w:r>
      <w:r w:rsidR="00353205">
        <w:rPr>
          <w:sz w:val="28"/>
          <w:szCs w:val="28"/>
        </w:rPr>
        <w:t xml:space="preserve">Podjęte czynności w ramach tych </w:t>
      </w:r>
      <w:r w:rsidR="00353205" w:rsidRPr="00FD6B92">
        <w:rPr>
          <w:sz w:val="28"/>
          <w:szCs w:val="28"/>
        </w:rPr>
        <w:t xml:space="preserve"> </w:t>
      </w:r>
      <w:r w:rsidR="00353205">
        <w:rPr>
          <w:sz w:val="28"/>
          <w:szCs w:val="28"/>
        </w:rPr>
        <w:t xml:space="preserve">działań miały na celu zapobieganie przestępstwom i wykroczeniom oraz przekazywanie wiedzy wiktymologicznej </w:t>
      </w:r>
      <w:r w:rsidR="00EC779E">
        <w:rPr>
          <w:sz w:val="28"/>
          <w:szCs w:val="28"/>
        </w:rPr>
        <w:br/>
      </w:r>
      <w:r w:rsidR="00353205">
        <w:rPr>
          <w:sz w:val="28"/>
          <w:szCs w:val="28"/>
        </w:rPr>
        <w:t>i informacji na temat przeciwdziałania patol</w:t>
      </w:r>
      <w:r w:rsidR="00036ABA">
        <w:rPr>
          <w:sz w:val="28"/>
          <w:szCs w:val="28"/>
        </w:rPr>
        <w:t>ogiom sp</w:t>
      </w:r>
      <w:r w:rsidR="00D33E3A">
        <w:rPr>
          <w:sz w:val="28"/>
          <w:szCs w:val="28"/>
        </w:rPr>
        <w:t>ołecznym i róż</w:t>
      </w:r>
      <w:r w:rsidR="00036ABA">
        <w:rPr>
          <w:sz w:val="28"/>
          <w:szCs w:val="28"/>
        </w:rPr>
        <w:t>nego rodzaju zagrożeniom</w:t>
      </w:r>
      <w:r w:rsidR="00D33E3A">
        <w:rPr>
          <w:sz w:val="28"/>
        </w:rPr>
        <w:t>.</w:t>
      </w:r>
    </w:p>
    <w:p w:rsidR="00036ABA" w:rsidRPr="00554E12" w:rsidRDefault="00036ABA" w:rsidP="00353205">
      <w:pPr>
        <w:pStyle w:val="Tekstpodstawowy"/>
        <w:rPr>
          <w:sz w:val="28"/>
        </w:rPr>
      </w:pPr>
    </w:p>
    <w:p w:rsidR="00353205" w:rsidRDefault="00353205" w:rsidP="00353205">
      <w:pPr>
        <w:pStyle w:val="Tekstpodstawowy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W ramach akcji</w:t>
      </w:r>
      <w:r w:rsidR="00036ABA">
        <w:rPr>
          <w:sz w:val="28"/>
          <w:szCs w:val="28"/>
        </w:rPr>
        <w:t xml:space="preserve">, działań </w:t>
      </w:r>
      <w:r>
        <w:rPr>
          <w:sz w:val="28"/>
          <w:szCs w:val="28"/>
        </w:rPr>
        <w:t xml:space="preserve"> i codziennej służby policjanci KPP </w:t>
      </w:r>
      <w:r w:rsidR="00036ABA">
        <w:rPr>
          <w:sz w:val="28"/>
          <w:szCs w:val="28"/>
        </w:rPr>
        <w:br/>
      </w:r>
      <w:r>
        <w:rPr>
          <w:sz w:val="28"/>
          <w:szCs w:val="28"/>
        </w:rPr>
        <w:t xml:space="preserve">w Strzyżowie uczestniczyli w </w:t>
      </w:r>
      <w:r w:rsidR="006F2472">
        <w:rPr>
          <w:b/>
          <w:sz w:val="28"/>
          <w:szCs w:val="28"/>
        </w:rPr>
        <w:t>3</w:t>
      </w:r>
      <w:r w:rsidR="003E6B69">
        <w:rPr>
          <w:b/>
          <w:sz w:val="28"/>
          <w:szCs w:val="28"/>
        </w:rPr>
        <w:t>65</w:t>
      </w:r>
      <w:r>
        <w:rPr>
          <w:sz w:val="28"/>
          <w:szCs w:val="28"/>
        </w:rPr>
        <w:t xml:space="preserve"> spotkaniach ze społeczeństwem </w:t>
      </w:r>
      <w:r w:rsidR="00CD7A7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spotkania</w:t>
      </w:r>
      <w:r w:rsidR="006F2472">
        <w:rPr>
          <w:i/>
          <w:sz w:val="28"/>
          <w:szCs w:val="28"/>
        </w:rPr>
        <w:br/>
      </w:r>
      <w:r w:rsidRPr="00002F23">
        <w:rPr>
          <w:i/>
          <w:sz w:val="28"/>
          <w:szCs w:val="28"/>
        </w:rPr>
        <w:t xml:space="preserve"> z mło</w:t>
      </w:r>
      <w:r>
        <w:rPr>
          <w:i/>
          <w:sz w:val="28"/>
          <w:szCs w:val="28"/>
        </w:rPr>
        <w:t>dzieżą szkolną,</w:t>
      </w:r>
      <w:r w:rsidR="006F2472">
        <w:rPr>
          <w:i/>
          <w:sz w:val="28"/>
          <w:szCs w:val="28"/>
        </w:rPr>
        <w:t xml:space="preserve"> </w:t>
      </w:r>
      <w:r w:rsidRPr="00002F23">
        <w:rPr>
          <w:i/>
          <w:sz w:val="28"/>
          <w:szCs w:val="28"/>
        </w:rPr>
        <w:t>nauczycielam</w:t>
      </w:r>
      <w:r w:rsidR="006F2472">
        <w:rPr>
          <w:i/>
          <w:sz w:val="28"/>
          <w:szCs w:val="28"/>
        </w:rPr>
        <w:t>i,</w:t>
      </w:r>
      <w:r>
        <w:rPr>
          <w:i/>
          <w:sz w:val="28"/>
          <w:szCs w:val="28"/>
        </w:rPr>
        <w:t xml:space="preserve"> rodzi</w:t>
      </w:r>
      <w:r w:rsidR="00036ABA">
        <w:rPr>
          <w:i/>
          <w:sz w:val="28"/>
          <w:szCs w:val="28"/>
        </w:rPr>
        <w:t xml:space="preserve">cami </w:t>
      </w:r>
      <w:r w:rsidR="006F2472">
        <w:rPr>
          <w:i/>
          <w:sz w:val="28"/>
          <w:szCs w:val="28"/>
        </w:rPr>
        <w:t>,</w:t>
      </w:r>
      <w:r w:rsidRPr="00002F23">
        <w:rPr>
          <w:i/>
          <w:sz w:val="28"/>
          <w:szCs w:val="28"/>
        </w:rPr>
        <w:t>przedstawicielami samorządów</w:t>
      </w:r>
      <w:r w:rsidR="00B6727F">
        <w:rPr>
          <w:i/>
          <w:sz w:val="28"/>
          <w:szCs w:val="28"/>
        </w:rPr>
        <w:t xml:space="preserve">, </w:t>
      </w:r>
      <w:r w:rsidR="006F2472">
        <w:rPr>
          <w:i/>
          <w:sz w:val="28"/>
          <w:szCs w:val="28"/>
        </w:rPr>
        <w:t xml:space="preserve">seniorami, przeprowadzono </w:t>
      </w:r>
      <w:r w:rsidR="00B6727F" w:rsidRPr="00B6727F">
        <w:rPr>
          <w:b/>
          <w:i/>
          <w:sz w:val="28"/>
          <w:szCs w:val="28"/>
        </w:rPr>
        <w:t>2</w:t>
      </w:r>
      <w:r w:rsidR="00B6727F">
        <w:rPr>
          <w:i/>
          <w:sz w:val="28"/>
          <w:szCs w:val="28"/>
        </w:rPr>
        <w:t xml:space="preserve"> debaty społeczne</w:t>
      </w:r>
      <w:r w:rsidRPr="00002F23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036ABA" w:rsidRDefault="00036ABA" w:rsidP="00353205">
      <w:pPr>
        <w:pStyle w:val="Tekstpodstawowy"/>
        <w:ind w:firstLine="708"/>
        <w:rPr>
          <w:sz w:val="28"/>
        </w:rPr>
      </w:pPr>
    </w:p>
    <w:p w:rsidR="00353205" w:rsidRPr="00036ABA" w:rsidRDefault="00353205" w:rsidP="00CF2E24">
      <w:pPr>
        <w:pStyle w:val="Tekstpodstawowy"/>
        <w:outlineLvl w:val="0"/>
        <w:rPr>
          <w:sz w:val="28"/>
          <w:u w:val="single"/>
        </w:rPr>
      </w:pPr>
      <w:r w:rsidRPr="00036ABA">
        <w:rPr>
          <w:sz w:val="28"/>
          <w:u w:val="single"/>
        </w:rPr>
        <w:t>Działania te polegały głównie na wykonywaniu następujących zadań:</w:t>
      </w:r>
    </w:p>
    <w:p w:rsidR="00036ABA" w:rsidRPr="00036ABA" w:rsidRDefault="00036ABA" w:rsidP="00353205">
      <w:pPr>
        <w:pStyle w:val="Tekstpodstawowy"/>
        <w:rPr>
          <w:sz w:val="28"/>
          <w:u w:val="single"/>
        </w:rPr>
      </w:pPr>
    </w:p>
    <w:p w:rsidR="00353205" w:rsidRDefault="00353205" w:rsidP="00036ABA">
      <w:pPr>
        <w:pStyle w:val="Tekstpodstawowy"/>
        <w:rPr>
          <w:sz w:val="28"/>
        </w:rPr>
      </w:pPr>
      <w:r>
        <w:rPr>
          <w:sz w:val="28"/>
        </w:rPr>
        <w:t>a) przeciwdziałanie demoralizacji nieletnich  poprzez:</w:t>
      </w:r>
    </w:p>
    <w:p w:rsidR="00353205" w:rsidRDefault="00353205" w:rsidP="00C13596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rozpoznawanie środowisk i rodzin, w których występują patologie,</w:t>
      </w:r>
    </w:p>
    <w:p w:rsidR="00353205" w:rsidRDefault="00353205" w:rsidP="00C13596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ujawnianie źródeł demoralizacji oraz podejmowanie działań mających </w:t>
      </w:r>
      <w:r>
        <w:rPr>
          <w:sz w:val="28"/>
        </w:rPr>
        <w:br/>
        <w:t>na celu ich likwidację,</w:t>
      </w:r>
    </w:p>
    <w:p w:rsidR="00353205" w:rsidRDefault="00353205" w:rsidP="00C13596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przekazywanie informacji dla dzieci, młodzieży, rodziców oraz samych policjantów na tematy przeciwdziałania patologiom społecznym,</w:t>
      </w:r>
    </w:p>
    <w:p w:rsidR="00353205" w:rsidRDefault="00353205" w:rsidP="00C13596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prowadzenie dyżurów w punktach przyjęć interesantów w Liceum Ogólnokształcącym oraz w Zespole Szkół Technicznych w Strzyżowie.</w:t>
      </w:r>
    </w:p>
    <w:p w:rsidR="00353205" w:rsidRPr="006516F2" w:rsidRDefault="00353205" w:rsidP="00353205">
      <w:pPr>
        <w:pStyle w:val="Tekstpodstawowy"/>
        <w:rPr>
          <w:sz w:val="8"/>
          <w:szCs w:val="8"/>
        </w:rPr>
      </w:pPr>
    </w:p>
    <w:p w:rsidR="00353205" w:rsidRDefault="00353205" w:rsidP="00353205">
      <w:pPr>
        <w:pStyle w:val="Tekstpodstawowy"/>
        <w:rPr>
          <w:sz w:val="28"/>
        </w:rPr>
      </w:pPr>
      <w:r>
        <w:rPr>
          <w:sz w:val="28"/>
        </w:rPr>
        <w:t xml:space="preserve">b) ujawnianie i wyjaśnianie okoliczności popełnienia przez nieletniego czynu  </w:t>
      </w:r>
      <w:r>
        <w:rPr>
          <w:sz w:val="28"/>
        </w:rPr>
        <w:br/>
        <w:t xml:space="preserve">     karalnego,</w:t>
      </w:r>
    </w:p>
    <w:p w:rsidR="00353205" w:rsidRDefault="00574926" w:rsidP="00353205">
      <w:pPr>
        <w:pStyle w:val="Tekstpodstawowy"/>
        <w:rPr>
          <w:sz w:val="28"/>
        </w:rPr>
      </w:pPr>
      <w:r>
        <w:rPr>
          <w:sz w:val="28"/>
        </w:rPr>
        <w:t>c</w:t>
      </w:r>
      <w:r w:rsidR="00353205">
        <w:rPr>
          <w:sz w:val="28"/>
        </w:rPr>
        <w:t>) współpracę z podmiotami zajmującymi się prob</w:t>
      </w:r>
      <w:r w:rsidR="00036ABA">
        <w:rPr>
          <w:sz w:val="28"/>
        </w:rPr>
        <w:t xml:space="preserve">lematyką przestępczości  </w:t>
      </w:r>
      <w:r w:rsidR="00036ABA">
        <w:rPr>
          <w:sz w:val="28"/>
        </w:rPr>
        <w:br/>
        <w:t xml:space="preserve">     </w:t>
      </w:r>
      <w:r w:rsidR="00353205">
        <w:rPr>
          <w:sz w:val="28"/>
        </w:rPr>
        <w:t>i demoralizacji nieletnich, a w szczególnoś</w:t>
      </w:r>
      <w:r w:rsidR="00036ABA">
        <w:rPr>
          <w:sz w:val="28"/>
        </w:rPr>
        <w:t xml:space="preserve">ci z Wydziałem Rodzinnym </w:t>
      </w:r>
      <w:r w:rsidR="00036ABA">
        <w:rPr>
          <w:sz w:val="28"/>
        </w:rPr>
        <w:br/>
        <w:t xml:space="preserve">     </w:t>
      </w:r>
      <w:r w:rsidR="00353205">
        <w:rPr>
          <w:sz w:val="28"/>
        </w:rPr>
        <w:t>i Nieletnich Sądu Rejonowego w Strzyżowie, Punktem Konsultacyjno</w:t>
      </w:r>
      <w:r w:rsidR="00036ABA">
        <w:rPr>
          <w:sz w:val="28"/>
        </w:rPr>
        <w:t xml:space="preserve"> -  </w:t>
      </w:r>
      <w:r w:rsidR="00036ABA">
        <w:rPr>
          <w:sz w:val="28"/>
        </w:rPr>
        <w:br/>
        <w:t xml:space="preserve">     </w:t>
      </w:r>
      <w:r w:rsidR="00353205">
        <w:rPr>
          <w:sz w:val="28"/>
        </w:rPr>
        <w:t>Informacyjnym w Strzyżowie oraz</w:t>
      </w:r>
      <w:r w:rsidR="00036ABA">
        <w:rPr>
          <w:sz w:val="28"/>
        </w:rPr>
        <w:t xml:space="preserve"> Poradnią Psychologiczno -</w:t>
      </w:r>
      <w:r w:rsidR="00036ABA">
        <w:rPr>
          <w:sz w:val="28"/>
        </w:rPr>
        <w:br/>
        <w:t xml:space="preserve">     </w:t>
      </w:r>
      <w:r w:rsidR="00353205">
        <w:rPr>
          <w:sz w:val="28"/>
        </w:rPr>
        <w:t>Pedagogiczną w Strzyżowie,</w:t>
      </w:r>
    </w:p>
    <w:p w:rsidR="00353205" w:rsidRDefault="00574926" w:rsidP="00353205">
      <w:pPr>
        <w:pStyle w:val="Tekstpodstawowy"/>
        <w:rPr>
          <w:sz w:val="28"/>
        </w:rPr>
      </w:pPr>
      <w:r>
        <w:rPr>
          <w:sz w:val="28"/>
        </w:rPr>
        <w:t>d</w:t>
      </w:r>
      <w:r w:rsidR="00353205">
        <w:rPr>
          <w:sz w:val="28"/>
        </w:rPr>
        <w:t>) prowadzenie działań na rzecz poprawy bezpieczeństwa obywateli  poprzez:</w:t>
      </w:r>
    </w:p>
    <w:p w:rsidR="00353205" w:rsidRPr="007F0F5C" w:rsidRDefault="00353205" w:rsidP="00C13596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informowanie i ostrzeganie społeczeństwa o zagrożeniach przestępczością                             i patologiami oraz o sposobach  ich przeciwdziałania, dostarczanie wiedzy prawnej  i wiktymologicznej poprzez ulotki i spotkania,</w:t>
      </w:r>
    </w:p>
    <w:p w:rsidR="00353205" w:rsidRDefault="00353205" w:rsidP="00C13596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przekazywanie najistotniejszych informacji dotyczących przestępczości poprzez prowadzoną stronę internetową,</w:t>
      </w:r>
    </w:p>
    <w:p w:rsidR="00353205" w:rsidRDefault="00353205" w:rsidP="00353205">
      <w:pPr>
        <w:ind w:firstLine="708"/>
        <w:jc w:val="both"/>
        <w:rPr>
          <w:sz w:val="28"/>
          <w:szCs w:val="28"/>
        </w:rPr>
      </w:pPr>
    </w:p>
    <w:p w:rsidR="00EC72FE" w:rsidRDefault="00EC779E" w:rsidP="00B705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Policjanci tut. jednostki w 20</w:t>
      </w:r>
      <w:r w:rsidR="003E6B69">
        <w:rPr>
          <w:sz w:val="28"/>
          <w:szCs w:val="28"/>
        </w:rPr>
        <w:t>16</w:t>
      </w:r>
      <w:r w:rsidR="00353205">
        <w:rPr>
          <w:sz w:val="28"/>
          <w:szCs w:val="28"/>
        </w:rPr>
        <w:t xml:space="preserve"> roku uczestniczyli w pracach powiatowych komisji, których działalność jest skierowana na poprawę bezpieczeństwa </w:t>
      </w:r>
      <w:r w:rsidR="00B705DC">
        <w:rPr>
          <w:sz w:val="28"/>
          <w:szCs w:val="28"/>
        </w:rPr>
        <w:br/>
      </w:r>
      <w:r w:rsidR="00353205">
        <w:rPr>
          <w:sz w:val="28"/>
          <w:szCs w:val="28"/>
        </w:rPr>
        <w:t xml:space="preserve">i porządku publicznego. </w:t>
      </w:r>
    </w:p>
    <w:p w:rsidR="00353205" w:rsidRPr="000F3876" w:rsidRDefault="00EC72FE" w:rsidP="00B705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205">
        <w:rPr>
          <w:sz w:val="28"/>
          <w:szCs w:val="28"/>
        </w:rPr>
        <w:t>Czynnie uczestniczyli t</w:t>
      </w:r>
      <w:r w:rsidR="003E6B69">
        <w:rPr>
          <w:sz w:val="28"/>
          <w:szCs w:val="28"/>
        </w:rPr>
        <w:t>akże w pracach Gminnych Komisji</w:t>
      </w:r>
      <w:r w:rsidR="006D65C9">
        <w:rPr>
          <w:sz w:val="28"/>
          <w:szCs w:val="28"/>
        </w:rPr>
        <w:t xml:space="preserve"> </w:t>
      </w:r>
      <w:r w:rsidR="00353205">
        <w:rPr>
          <w:sz w:val="28"/>
          <w:szCs w:val="28"/>
        </w:rPr>
        <w:t>Rozwi</w:t>
      </w:r>
      <w:r w:rsidR="003E6B69">
        <w:rPr>
          <w:sz w:val="28"/>
          <w:szCs w:val="28"/>
        </w:rPr>
        <w:t>ązywania Problemów Alkoholowych.</w:t>
      </w:r>
      <w:r w:rsidR="00353205">
        <w:rPr>
          <w:sz w:val="28"/>
          <w:szCs w:val="28"/>
        </w:rPr>
        <w:t xml:space="preserve"> </w:t>
      </w:r>
      <w:r w:rsidR="003E6B69">
        <w:rPr>
          <w:sz w:val="28"/>
          <w:szCs w:val="28"/>
        </w:rPr>
        <w:t xml:space="preserve">Ponadto </w:t>
      </w:r>
      <w:r w:rsidR="000F3876" w:rsidRPr="000F3876">
        <w:rPr>
          <w:sz w:val="28"/>
          <w:szCs w:val="28"/>
        </w:rPr>
        <w:t xml:space="preserve">organizowano wspólnie </w:t>
      </w:r>
      <w:r w:rsidR="002E2A83">
        <w:rPr>
          <w:sz w:val="28"/>
          <w:szCs w:val="28"/>
        </w:rPr>
        <w:br/>
      </w:r>
      <w:r w:rsidR="000F3876" w:rsidRPr="000F3876">
        <w:rPr>
          <w:sz w:val="28"/>
          <w:szCs w:val="28"/>
        </w:rPr>
        <w:t xml:space="preserve">z władzami samorządowymi imprezy sportowo – rekreacyjne promujące zdrowy styl życia, wolny od nałogów – </w:t>
      </w:r>
      <w:r w:rsidR="00036ABA">
        <w:rPr>
          <w:b/>
          <w:bCs/>
          <w:sz w:val="28"/>
          <w:szCs w:val="28"/>
        </w:rPr>
        <w:t>1</w:t>
      </w:r>
      <w:r w:rsidR="006D65C9">
        <w:rPr>
          <w:b/>
          <w:bCs/>
          <w:sz w:val="28"/>
          <w:szCs w:val="28"/>
        </w:rPr>
        <w:t>1</w:t>
      </w:r>
      <w:r w:rsidR="000F3876" w:rsidRPr="000F3876">
        <w:rPr>
          <w:b/>
          <w:bCs/>
          <w:sz w:val="28"/>
          <w:szCs w:val="28"/>
        </w:rPr>
        <w:t xml:space="preserve"> imprez </w:t>
      </w:r>
      <w:r w:rsidR="00036ABA" w:rsidRPr="00036ABA">
        <w:rPr>
          <w:b/>
          <w:bCs/>
          <w:sz w:val="28"/>
          <w:szCs w:val="28"/>
        </w:rPr>
        <w:t>(Turniej Bezpieczeństwa w Ruchu Drogowym, konkurs plastyczny „Be</w:t>
      </w:r>
      <w:r w:rsidR="00DA3E3B">
        <w:rPr>
          <w:b/>
          <w:bCs/>
          <w:sz w:val="28"/>
          <w:szCs w:val="28"/>
        </w:rPr>
        <w:t>zpieczne wakacje”, „Ogólnopolski  Głos</w:t>
      </w:r>
      <w:r w:rsidR="00036ABA" w:rsidRPr="00036ABA">
        <w:rPr>
          <w:b/>
          <w:bCs/>
          <w:sz w:val="28"/>
          <w:szCs w:val="28"/>
        </w:rPr>
        <w:t xml:space="preserve"> Profilaktyki, pikniki).</w:t>
      </w:r>
      <w:r w:rsidR="000F3876" w:rsidRPr="000F3876">
        <w:rPr>
          <w:sz w:val="28"/>
          <w:szCs w:val="28"/>
        </w:rPr>
        <w:t>Podczas tych akcji ( a także podczas spotkań w szkołach) rozdawane były materi</w:t>
      </w:r>
      <w:r w:rsidR="00DA3E3B">
        <w:rPr>
          <w:sz w:val="28"/>
          <w:szCs w:val="28"/>
        </w:rPr>
        <w:t>ały edukacyjne, ulotki, plakaty i naklejki.</w:t>
      </w:r>
      <w:r w:rsidR="000F3876" w:rsidRPr="000F3876">
        <w:rPr>
          <w:sz w:val="28"/>
          <w:szCs w:val="28"/>
        </w:rPr>
        <w:t xml:space="preserve"> </w:t>
      </w:r>
    </w:p>
    <w:p w:rsidR="00EC779E" w:rsidRDefault="00EC779E" w:rsidP="00353205">
      <w:pPr>
        <w:ind w:firstLine="708"/>
        <w:jc w:val="both"/>
        <w:rPr>
          <w:sz w:val="28"/>
          <w:szCs w:val="28"/>
        </w:rPr>
      </w:pPr>
    </w:p>
    <w:p w:rsidR="00353205" w:rsidRPr="00513E26" w:rsidRDefault="00353205" w:rsidP="00036ABA">
      <w:pPr>
        <w:ind w:firstLine="708"/>
        <w:jc w:val="both"/>
        <w:rPr>
          <w:sz w:val="28"/>
          <w:szCs w:val="28"/>
        </w:rPr>
      </w:pPr>
      <w:r w:rsidRPr="00513E26">
        <w:rPr>
          <w:sz w:val="28"/>
          <w:szCs w:val="28"/>
        </w:rPr>
        <w:t xml:space="preserve">Działalność profilaktyczna ponadto była wspomagana przygotowywanymi informacjami o zagrożeniach w formie publikacji </w:t>
      </w:r>
      <w:r w:rsidR="00036ABA">
        <w:rPr>
          <w:sz w:val="28"/>
          <w:szCs w:val="28"/>
        </w:rPr>
        <w:br/>
      </w:r>
      <w:r w:rsidRPr="00513E26">
        <w:rPr>
          <w:sz w:val="28"/>
          <w:szCs w:val="28"/>
        </w:rPr>
        <w:t>w lokalnej prasie i stronach internetowych.</w:t>
      </w:r>
    </w:p>
    <w:p w:rsidR="00036ABA" w:rsidRDefault="00353205" w:rsidP="00353205">
      <w:pPr>
        <w:jc w:val="both"/>
        <w:rPr>
          <w:sz w:val="28"/>
        </w:rPr>
      </w:pPr>
      <w:r>
        <w:rPr>
          <w:sz w:val="28"/>
        </w:rPr>
        <w:lastRenderedPageBreak/>
        <w:t xml:space="preserve">Aby zminimalizować zakłócenia porządku publicznego w rejonach organizowanych dyskotek i imprez o charakterze rozrywkowym prowadzone były działania prewencyjne, które miały na celu ograniczenie negatywnych zjawisk. </w:t>
      </w:r>
    </w:p>
    <w:p w:rsidR="00353205" w:rsidRPr="00036ABA" w:rsidRDefault="00353205" w:rsidP="00CF2E24">
      <w:pPr>
        <w:jc w:val="both"/>
        <w:outlineLvl w:val="0"/>
        <w:rPr>
          <w:sz w:val="28"/>
          <w:u w:val="single"/>
        </w:rPr>
      </w:pPr>
      <w:r w:rsidRPr="00036ABA">
        <w:rPr>
          <w:sz w:val="28"/>
          <w:u w:val="single"/>
        </w:rPr>
        <w:t>Realizowano je między innymi poprzez: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częste kontrolowanie miejsc, w których odbywały się imprezy,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wyprzedzające działania zapobiegające zachowaniom o charakterze chuligańskim,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ujawnianie nieletnich pod działaniem alkoholu,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ujawnianie nieletnich sprawców czynów karalnych,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kontrolowanie przestrzegania ustawy o wychowaniu w trzeźwości </w:t>
      </w:r>
      <w:r>
        <w:rPr>
          <w:sz w:val="28"/>
        </w:rPr>
        <w:br/>
        <w:t>i przeciwdziałaniu alkoholizmowi.</w:t>
      </w:r>
    </w:p>
    <w:p w:rsidR="00353205" w:rsidRPr="007307AB" w:rsidRDefault="00353205" w:rsidP="00353205">
      <w:pPr>
        <w:jc w:val="both"/>
        <w:rPr>
          <w:sz w:val="16"/>
          <w:szCs w:val="16"/>
        </w:rPr>
      </w:pPr>
    </w:p>
    <w:p w:rsidR="00540756" w:rsidRDefault="00353205" w:rsidP="00540756">
      <w:pPr>
        <w:jc w:val="both"/>
        <w:rPr>
          <w:sz w:val="28"/>
        </w:rPr>
      </w:pPr>
      <w:r>
        <w:rPr>
          <w:sz w:val="28"/>
        </w:rPr>
        <w:t xml:space="preserve">W przedmiotowych działaniach brały również udział podmioty pozapolicyjne np. Straż Miejska w Strzyżowie, </w:t>
      </w:r>
      <w:r w:rsidR="00574926">
        <w:rPr>
          <w:sz w:val="28"/>
        </w:rPr>
        <w:t xml:space="preserve">Państwowa Straż Pożarna, </w:t>
      </w:r>
      <w:r>
        <w:rPr>
          <w:sz w:val="28"/>
        </w:rPr>
        <w:t>Powiatowa Stacja Sanitarno-Epidemiologiczna w Strzyżowie.</w:t>
      </w:r>
    </w:p>
    <w:p w:rsidR="00353205" w:rsidRPr="00540756" w:rsidRDefault="006F2472" w:rsidP="00540756">
      <w:pPr>
        <w:jc w:val="both"/>
        <w:rPr>
          <w:sz w:val="28"/>
        </w:rPr>
      </w:pPr>
      <w:r>
        <w:rPr>
          <w:sz w:val="28"/>
          <w:u w:val="single"/>
        </w:rPr>
        <w:br/>
      </w:r>
      <w:r w:rsidR="00353205" w:rsidRPr="00036ABA">
        <w:rPr>
          <w:sz w:val="28"/>
          <w:u w:val="single"/>
        </w:rPr>
        <w:t>Za podstawowe obszary działań prewencyjnych przyjęto:</w:t>
      </w:r>
    </w:p>
    <w:p w:rsidR="00036ABA" w:rsidRPr="00036ABA" w:rsidRDefault="00036ABA" w:rsidP="00353205">
      <w:pPr>
        <w:ind w:firstLine="360"/>
        <w:jc w:val="both"/>
        <w:rPr>
          <w:sz w:val="28"/>
          <w:u w:val="single"/>
        </w:rPr>
      </w:pP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ochronę mienia, rozpoznanie zagrożeń, przeciwdziałanie poprzez popularyzację i wprowadzanie nowoczesnych technik zabezpieczających,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zapobieganie demoralizacji i przestępczości wśród nieletnich,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prewencję społeczną tj. poradnictwo i edukację dzieci, młodzieży oraz dorosłych.</w:t>
      </w:r>
      <w:r w:rsidR="00036ABA">
        <w:rPr>
          <w:sz w:val="28"/>
        </w:rPr>
        <w:br/>
      </w:r>
    </w:p>
    <w:p w:rsidR="00353205" w:rsidRPr="00574926" w:rsidRDefault="00353205" w:rsidP="00036ABA">
      <w:pPr>
        <w:jc w:val="both"/>
        <w:rPr>
          <w:b/>
          <w:sz w:val="28"/>
          <w:u w:val="single"/>
        </w:rPr>
      </w:pPr>
      <w:r w:rsidRPr="00574926">
        <w:rPr>
          <w:b/>
          <w:sz w:val="28"/>
          <w:u w:val="single"/>
        </w:rPr>
        <w:t>W ramach realizacji powyższych zadań w celu zapobiegania kradzieżom             i kradzieżom z włamaniami do placówek handlowych i mieszkań prywatnych były podejmowane następujące działania:</w:t>
      </w:r>
    </w:p>
    <w:p w:rsidR="00036ABA" w:rsidRPr="00036ABA" w:rsidRDefault="00036ABA" w:rsidP="00353205">
      <w:pPr>
        <w:ind w:firstLine="360"/>
        <w:jc w:val="both"/>
        <w:rPr>
          <w:sz w:val="28"/>
          <w:u w:val="single"/>
        </w:rPr>
      </w:pP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utrzymywano stały kontakt z właścicielami placówek handlowych, przedstawiając im sposoby działania sprawców, wskazywano </w:t>
      </w:r>
      <w:r>
        <w:rPr>
          <w:sz w:val="28"/>
        </w:rPr>
        <w:br/>
        <w:t>na skuteczne sposoby zabezpieczenia mienia, popularyzowano nowoczesne techniki zabezpieczeń,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rozdawano opracowane w poprzednich latach ulotki dot. skutecznych </w:t>
      </w:r>
      <w:r>
        <w:rPr>
          <w:sz w:val="28"/>
        </w:rPr>
        <w:br/>
        <w:t>i nowoczesnych sposobów zabezpieczeń mienia.</w:t>
      </w:r>
    </w:p>
    <w:p w:rsidR="00353205" w:rsidRPr="00CD5AB9" w:rsidRDefault="00353205" w:rsidP="00353205">
      <w:pPr>
        <w:jc w:val="both"/>
        <w:rPr>
          <w:sz w:val="16"/>
          <w:szCs w:val="16"/>
        </w:rPr>
      </w:pPr>
      <w:r>
        <w:rPr>
          <w:sz w:val="28"/>
        </w:rPr>
        <w:tab/>
      </w:r>
    </w:p>
    <w:p w:rsidR="00353205" w:rsidRPr="00574926" w:rsidRDefault="00353205" w:rsidP="00036ABA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 w:rsidRPr="00574926">
        <w:rPr>
          <w:b/>
          <w:sz w:val="28"/>
          <w:szCs w:val="28"/>
          <w:u w:val="single"/>
        </w:rPr>
        <w:t>Prowadzono działania w kierunku przeciwdziałania demoralizacji nieletnich poprzez:</w:t>
      </w:r>
    </w:p>
    <w:p w:rsidR="00036ABA" w:rsidRPr="00036ABA" w:rsidRDefault="00036ABA" w:rsidP="00036ABA">
      <w:pPr>
        <w:tabs>
          <w:tab w:val="left" w:pos="0"/>
        </w:tabs>
        <w:jc w:val="both"/>
        <w:rPr>
          <w:sz w:val="28"/>
          <w:szCs w:val="28"/>
          <w:u w:val="single"/>
        </w:rPr>
      </w:pPr>
    </w:p>
    <w:p w:rsidR="00353205" w:rsidRDefault="00353205" w:rsidP="00353205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rozpoznanie środowisk i rodzin, w których występują patologie,</w:t>
      </w:r>
    </w:p>
    <w:p w:rsidR="00353205" w:rsidRDefault="00353205" w:rsidP="00353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ujawnianie źródeł demoralizacji oraz podejmowanie działań mających na celu  </w:t>
      </w:r>
    </w:p>
    <w:p w:rsidR="00353205" w:rsidRDefault="00353205" w:rsidP="00353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ich likwidację,</w:t>
      </w:r>
    </w:p>
    <w:p w:rsidR="00353205" w:rsidRDefault="00353205" w:rsidP="00353205">
      <w:pPr>
        <w:jc w:val="both"/>
        <w:rPr>
          <w:sz w:val="28"/>
          <w:szCs w:val="28"/>
        </w:rPr>
      </w:pPr>
      <w:r>
        <w:rPr>
          <w:sz w:val="28"/>
          <w:szCs w:val="28"/>
        </w:rPr>
        <w:t>- przekazywanie informacji o sposobach zapobiegania patologiom społecznym.</w:t>
      </w:r>
    </w:p>
    <w:p w:rsidR="00D33E3A" w:rsidRDefault="00D33E3A" w:rsidP="00353205">
      <w:pPr>
        <w:jc w:val="both"/>
        <w:rPr>
          <w:sz w:val="28"/>
          <w:szCs w:val="28"/>
        </w:rPr>
      </w:pPr>
    </w:p>
    <w:p w:rsidR="00802044" w:rsidRDefault="00802044" w:rsidP="00353205">
      <w:pPr>
        <w:jc w:val="both"/>
        <w:rPr>
          <w:sz w:val="28"/>
          <w:szCs w:val="28"/>
        </w:rPr>
      </w:pPr>
    </w:p>
    <w:p w:rsidR="00353205" w:rsidRDefault="00353205" w:rsidP="00D907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Dokonano kilkudziesięciu kontroli placówek handlowych pod kątem przestrzegania przepisów ustawy o wychowaniu w trzeźwości </w:t>
      </w:r>
      <w:r>
        <w:rPr>
          <w:sz w:val="28"/>
          <w:szCs w:val="28"/>
        </w:rPr>
        <w:br/>
        <w:t>i przeciwdziałaniu alkoholizmowi, a o ujawnionych nieprawidłowościach informowano organ wydający zezwolenie na sprzedaż alkoholu.</w:t>
      </w:r>
      <w:r w:rsidR="00B6727F" w:rsidRPr="00B6727F">
        <w:t xml:space="preserve"> </w:t>
      </w:r>
      <w:r w:rsidR="00B6727F" w:rsidRPr="00B6727F">
        <w:rPr>
          <w:sz w:val="28"/>
          <w:szCs w:val="28"/>
        </w:rPr>
        <w:t>(Podczas działań</w:t>
      </w:r>
      <w:r w:rsidR="00B6727F">
        <w:rPr>
          <w:sz w:val="28"/>
          <w:szCs w:val="28"/>
        </w:rPr>
        <w:t xml:space="preserve"> profilaktycznych</w:t>
      </w:r>
      <w:r w:rsidR="00B6727F" w:rsidRPr="00B6727F">
        <w:rPr>
          <w:sz w:val="28"/>
          <w:szCs w:val="28"/>
        </w:rPr>
        <w:t xml:space="preserve"> pn. </w:t>
      </w:r>
      <w:r w:rsidR="00B6727F" w:rsidRPr="00B6727F">
        <w:rPr>
          <w:b/>
          <w:sz w:val="28"/>
          <w:szCs w:val="28"/>
        </w:rPr>
        <w:t>„Alkohol – ograniczona dostępność”</w:t>
      </w:r>
      <w:r w:rsidR="00B6727F">
        <w:rPr>
          <w:sz w:val="28"/>
          <w:szCs w:val="28"/>
        </w:rPr>
        <w:t xml:space="preserve"> </w:t>
      </w:r>
      <w:r w:rsidR="00B6727F" w:rsidRPr="00B6727F">
        <w:rPr>
          <w:sz w:val="28"/>
          <w:szCs w:val="28"/>
        </w:rPr>
        <w:t xml:space="preserve"> skontrolowano </w:t>
      </w:r>
      <w:r w:rsidR="006D65C9">
        <w:rPr>
          <w:b/>
          <w:sz w:val="28"/>
          <w:szCs w:val="28"/>
        </w:rPr>
        <w:t>90</w:t>
      </w:r>
      <w:r w:rsidR="00B6727F" w:rsidRPr="00B6727F">
        <w:rPr>
          <w:b/>
          <w:sz w:val="28"/>
          <w:szCs w:val="28"/>
        </w:rPr>
        <w:t xml:space="preserve"> </w:t>
      </w:r>
      <w:r w:rsidR="00B6727F" w:rsidRPr="00B6727F">
        <w:rPr>
          <w:sz w:val="28"/>
          <w:szCs w:val="28"/>
        </w:rPr>
        <w:t>punktów sprzedaży alkoholu</w:t>
      </w:r>
      <w:r w:rsidR="00B6727F">
        <w:rPr>
          <w:sz w:val="28"/>
          <w:szCs w:val="28"/>
        </w:rPr>
        <w:t>)</w:t>
      </w:r>
      <w:r w:rsidR="00B6727F" w:rsidRPr="00B6727F">
        <w:rPr>
          <w:sz w:val="28"/>
          <w:szCs w:val="28"/>
        </w:rPr>
        <w:t>.</w:t>
      </w:r>
    </w:p>
    <w:p w:rsidR="00D33E3A" w:rsidRPr="00B6727F" w:rsidRDefault="00D33E3A" w:rsidP="00B6727F">
      <w:pPr>
        <w:ind w:firstLine="708"/>
        <w:jc w:val="both"/>
        <w:rPr>
          <w:sz w:val="28"/>
          <w:szCs w:val="28"/>
        </w:rPr>
      </w:pPr>
    </w:p>
    <w:p w:rsidR="00D33E3A" w:rsidRDefault="00353205" w:rsidP="00B67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każdorazowo po ujawnieniu nieletniego spożywającego alkohol informacja była przekazywana rodzicom lub dyrektorom szkół, </w:t>
      </w:r>
      <w:r>
        <w:rPr>
          <w:sz w:val="28"/>
          <w:szCs w:val="28"/>
        </w:rPr>
        <w:br/>
        <w:t xml:space="preserve">a w uzasadnionych przypadkach informowano sąd. </w:t>
      </w:r>
    </w:p>
    <w:p w:rsidR="00353205" w:rsidRPr="004852EE" w:rsidRDefault="00353205" w:rsidP="00D9074B">
      <w:pPr>
        <w:jc w:val="both"/>
        <w:rPr>
          <w:i/>
          <w:sz w:val="28"/>
        </w:rPr>
      </w:pPr>
      <w:r>
        <w:rPr>
          <w:sz w:val="28"/>
          <w:szCs w:val="28"/>
        </w:rPr>
        <w:t xml:space="preserve">Policjanci prowadzili szeroko zakrojoną akcję informacyjną </w:t>
      </w:r>
      <w:r w:rsidR="00D33E3A">
        <w:rPr>
          <w:sz w:val="28"/>
          <w:szCs w:val="28"/>
        </w:rPr>
        <w:br/>
      </w:r>
      <w:r>
        <w:rPr>
          <w:sz w:val="28"/>
          <w:szCs w:val="28"/>
        </w:rPr>
        <w:t>o szkodliwości przyjmowania narkotyków</w:t>
      </w:r>
      <w:r w:rsidR="00DA3E3B">
        <w:rPr>
          <w:sz w:val="28"/>
          <w:szCs w:val="28"/>
        </w:rPr>
        <w:t xml:space="preserve"> oraz dopalaczy</w:t>
      </w:r>
      <w:r>
        <w:rPr>
          <w:sz w:val="28"/>
          <w:szCs w:val="28"/>
        </w:rPr>
        <w:t xml:space="preserve"> i związanej z tym odpowiedzialności karnej. W czasie spotkań uczestnikom były przekazywane materiały informacyjne dotyczące uzależnień od narkotyków</w:t>
      </w:r>
      <w:r w:rsidR="00DA3E3B">
        <w:rPr>
          <w:sz w:val="28"/>
          <w:szCs w:val="28"/>
        </w:rPr>
        <w:t xml:space="preserve"> i innych środków psychoaktywnych.</w:t>
      </w:r>
      <w:r>
        <w:rPr>
          <w:sz w:val="28"/>
          <w:szCs w:val="28"/>
        </w:rPr>
        <w:t xml:space="preserve"> </w:t>
      </w:r>
    </w:p>
    <w:p w:rsidR="00447252" w:rsidRDefault="00447252">
      <w:pPr>
        <w:jc w:val="both"/>
        <w:rPr>
          <w:b/>
          <w:sz w:val="26"/>
          <w:szCs w:val="26"/>
          <w:u w:val="single"/>
        </w:rPr>
      </w:pPr>
    </w:p>
    <w:p w:rsidR="00D15C80" w:rsidRDefault="00D15C80" w:rsidP="00CF2E24">
      <w:pPr>
        <w:jc w:val="both"/>
        <w:outlineLvl w:val="0"/>
        <w:rPr>
          <w:b/>
          <w:sz w:val="26"/>
          <w:szCs w:val="26"/>
          <w:u w:val="single"/>
        </w:rPr>
      </w:pPr>
    </w:p>
    <w:p w:rsidR="00AA0191" w:rsidRDefault="00AA0191" w:rsidP="00CF2E24">
      <w:pPr>
        <w:jc w:val="both"/>
        <w:outlineLvl w:val="0"/>
        <w:rPr>
          <w:b/>
          <w:sz w:val="26"/>
          <w:szCs w:val="26"/>
          <w:u w:val="single"/>
        </w:rPr>
      </w:pPr>
    </w:p>
    <w:p w:rsidR="00AA0191" w:rsidRDefault="00AA0191" w:rsidP="00CF2E24">
      <w:pPr>
        <w:jc w:val="both"/>
        <w:outlineLvl w:val="0"/>
        <w:rPr>
          <w:b/>
          <w:sz w:val="26"/>
          <w:szCs w:val="26"/>
          <w:u w:val="single"/>
        </w:rPr>
      </w:pPr>
    </w:p>
    <w:p w:rsidR="00D15C80" w:rsidRDefault="00D15C80" w:rsidP="00CF2E24">
      <w:pPr>
        <w:jc w:val="both"/>
        <w:outlineLvl w:val="0"/>
        <w:rPr>
          <w:b/>
          <w:sz w:val="26"/>
          <w:szCs w:val="26"/>
          <w:u w:val="single"/>
        </w:rPr>
      </w:pPr>
    </w:p>
    <w:p w:rsidR="00353205" w:rsidRDefault="00447252" w:rsidP="00CF2E24">
      <w:pPr>
        <w:jc w:val="both"/>
        <w:outlineLvl w:val="0"/>
        <w:rPr>
          <w:b/>
          <w:sz w:val="26"/>
          <w:szCs w:val="26"/>
          <w:u w:val="single"/>
        </w:rPr>
      </w:pPr>
      <w:r w:rsidRPr="00447252">
        <w:rPr>
          <w:b/>
          <w:sz w:val="26"/>
          <w:szCs w:val="26"/>
          <w:u w:val="single"/>
        </w:rPr>
        <w:t xml:space="preserve">6. GŁÓWNE KIERUNKI DZIAŁAŃ KOMENDY POWIATOWEJ POLICJI </w:t>
      </w:r>
      <w:r>
        <w:rPr>
          <w:b/>
          <w:sz w:val="26"/>
          <w:szCs w:val="26"/>
          <w:u w:val="single"/>
        </w:rPr>
        <w:br/>
      </w:r>
      <w:r w:rsidRPr="00447252">
        <w:rPr>
          <w:b/>
          <w:sz w:val="26"/>
          <w:szCs w:val="26"/>
          <w:u w:val="single"/>
        </w:rPr>
        <w:t>W STRZYŻOWIE</w:t>
      </w:r>
    </w:p>
    <w:p w:rsidR="00447252" w:rsidRPr="00447252" w:rsidRDefault="00447252">
      <w:pPr>
        <w:jc w:val="both"/>
        <w:rPr>
          <w:b/>
          <w:sz w:val="26"/>
          <w:szCs w:val="26"/>
          <w:u w:val="single"/>
        </w:rPr>
      </w:pPr>
    </w:p>
    <w:p w:rsidR="007C7466" w:rsidRDefault="00257AF4" w:rsidP="00431DE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  </w:t>
      </w:r>
      <w:r w:rsidR="007C7466" w:rsidRPr="00447252">
        <w:rPr>
          <w:sz w:val="28"/>
          <w:szCs w:val="28"/>
        </w:rPr>
        <w:t xml:space="preserve">Podniesienie poziomu wykonywanych czynności na miejscu przestępstwa </w:t>
      </w:r>
      <w:r w:rsidR="00447252">
        <w:rPr>
          <w:sz w:val="28"/>
          <w:szCs w:val="28"/>
        </w:rPr>
        <w:br/>
      </w:r>
      <w:r w:rsidR="007C7466" w:rsidRPr="00447252">
        <w:rPr>
          <w:sz w:val="28"/>
          <w:szCs w:val="28"/>
        </w:rPr>
        <w:t>i wykroczenia,</w:t>
      </w:r>
    </w:p>
    <w:p w:rsidR="000F132C" w:rsidRPr="00447252" w:rsidRDefault="00257AF4" w:rsidP="0044725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  </w:t>
      </w:r>
      <w:r w:rsidR="007C7466" w:rsidRPr="00447252">
        <w:rPr>
          <w:sz w:val="28"/>
          <w:szCs w:val="28"/>
        </w:rPr>
        <w:t>Doskonalenie obsługi interesantów,</w:t>
      </w:r>
    </w:p>
    <w:p w:rsidR="007C7466" w:rsidRDefault="007C7466" w:rsidP="00447252">
      <w:pPr>
        <w:jc w:val="both"/>
        <w:rPr>
          <w:sz w:val="28"/>
          <w:szCs w:val="28"/>
        </w:rPr>
      </w:pPr>
      <w:r w:rsidRPr="00447252"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  </w:t>
      </w:r>
      <w:r w:rsidRPr="00447252">
        <w:rPr>
          <w:sz w:val="28"/>
          <w:szCs w:val="28"/>
        </w:rPr>
        <w:t>Poprawy bezpieczeństwa w ruchu drogowym,</w:t>
      </w:r>
    </w:p>
    <w:p w:rsidR="00CA6C71" w:rsidRPr="00447252" w:rsidRDefault="00257AF4" w:rsidP="0044725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  </w:t>
      </w:r>
      <w:r w:rsidR="00CA6C71">
        <w:rPr>
          <w:sz w:val="28"/>
          <w:szCs w:val="28"/>
        </w:rPr>
        <w:t>Zwalczanie zjawiska przemocy w rodzinie,</w:t>
      </w:r>
    </w:p>
    <w:p w:rsidR="007C7466" w:rsidRDefault="00257AF4" w:rsidP="00431DE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  </w:t>
      </w:r>
      <w:r w:rsidR="007C7466" w:rsidRPr="00447252">
        <w:rPr>
          <w:sz w:val="28"/>
          <w:szCs w:val="28"/>
        </w:rPr>
        <w:t xml:space="preserve">Zatrzymanie osób ukrywających się przed organami ścigania oraz wzmożone </w:t>
      </w:r>
      <w:r w:rsidR="00431DE7">
        <w:rPr>
          <w:sz w:val="28"/>
          <w:szCs w:val="28"/>
        </w:rPr>
        <w:t xml:space="preserve">      </w:t>
      </w:r>
      <w:r w:rsidR="007C7466" w:rsidRPr="00447252">
        <w:rPr>
          <w:sz w:val="28"/>
          <w:szCs w:val="28"/>
        </w:rPr>
        <w:t>działania w przypadku zaginięć osób ( dzieci),</w:t>
      </w:r>
    </w:p>
    <w:p w:rsidR="00257AF4" w:rsidRDefault="00257AF4" w:rsidP="00257AF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  </w:t>
      </w:r>
      <w:r w:rsidRPr="00447252">
        <w:rPr>
          <w:sz w:val="28"/>
          <w:szCs w:val="28"/>
        </w:rPr>
        <w:t>Debaty społeczne na temat bezpieczeństwa w powiecie,</w:t>
      </w:r>
    </w:p>
    <w:p w:rsidR="00773C8D" w:rsidRPr="00447252" w:rsidRDefault="00833182" w:rsidP="0083318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C8D">
        <w:rPr>
          <w:sz w:val="28"/>
          <w:szCs w:val="28"/>
        </w:rPr>
        <w:t xml:space="preserve">Realizacja założeń </w:t>
      </w:r>
      <w:r w:rsidR="003C65AC">
        <w:rPr>
          <w:sz w:val="28"/>
          <w:szCs w:val="28"/>
        </w:rPr>
        <w:t>wynikających z „Krajowej Mapy Z</w:t>
      </w:r>
      <w:r w:rsidR="00773C8D">
        <w:rPr>
          <w:sz w:val="28"/>
          <w:szCs w:val="28"/>
        </w:rPr>
        <w:t>agrożeń Bezpieczeństwa” oraz „Dzielnicowy bliżej nas”</w:t>
      </w:r>
      <w:r w:rsidR="003C65AC">
        <w:rPr>
          <w:sz w:val="28"/>
          <w:szCs w:val="28"/>
        </w:rPr>
        <w:t>,</w:t>
      </w:r>
    </w:p>
    <w:p w:rsidR="00257AF4" w:rsidRPr="00447252" w:rsidRDefault="00257AF4" w:rsidP="00257AF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Modernizacja Policji ukierunkowana na poprawę środowiska pracy </w:t>
      </w:r>
      <w:r w:rsidR="00431DE7">
        <w:rPr>
          <w:sz w:val="28"/>
          <w:szCs w:val="28"/>
        </w:rPr>
        <w:t xml:space="preserve"> </w:t>
      </w:r>
      <w:r>
        <w:rPr>
          <w:sz w:val="28"/>
          <w:szCs w:val="28"/>
        </w:rPr>
        <w:t>policjantów i pracowników Policji</w:t>
      </w:r>
      <w:r w:rsidR="002E2A83">
        <w:rPr>
          <w:sz w:val="28"/>
          <w:szCs w:val="28"/>
        </w:rPr>
        <w:t>;</w:t>
      </w:r>
    </w:p>
    <w:p w:rsidR="007C7466" w:rsidRPr="00447252" w:rsidRDefault="007C7466" w:rsidP="00257AF4">
      <w:pPr>
        <w:tabs>
          <w:tab w:val="left" w:pos="142"/>
        </w:tabs>
        <w:jc w:val="both"/>
        <w:rPr>
          <w:sz w:val="28"/>
          <w:szCs w:val="28"/>
        </w:rPr>
      </w:pPr>
    </w:p>
    <w:sectPr w:rsidR="007C7466" w:rsidRPr="00447252" w:rsidSect="003C65AC">
      <w:footerReference w:type="even" r:id="rId13"/>
      <w:footerReference w:type="default" r:id="rId14"/>
      <w:pgSz w:w="11906" w:h="16838"/>
      <w:pgMar w:top="709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3D" w:rsidRDefault="005E0F3D" w:rsidP="00DA14E8">
      <w:r>
        <w:separator/>
      </w:r>
    </w:p>
  </w:endnote>
  <w:endnote w:type="continuationSeparator" w:id="1">
    <w:p w:rsidR="005E0F3D" w:rsidRDefault="005E0F3D" w:rsidP="00DA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FC" w:rsidRDefault="00B25BFC" w:rsidP="00D872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5BFC" w:rsidRDefault="00B25BFC" w:rsidP="00D872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FC" w:rsidRDefault="00B25BFC" w:rsidP="00D872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111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5BFC" w:rsidRDefault="00B25BFC" w:rsidP="00D87227">
    <w:pPr>
      <w:pStyle w:val="Stopka"/>
      <w:ind w:right="360"/>
      <w:jc w:val="center"/>
    </w:pPr>
  </w:p>
  <w:p w:rsidR="00B25BFC" w:rsidRDefault="00B25B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3D" w:rsidRDefault="005E0F3D" w:rsidP="00DA14E8">
      <w:r>
        <w:separator/>
      </w:r>
    </w:p>
  </w:footnote>
  <w:footnote w:type="continuationSeparator" w:id="1">
    <w:p w:rsidR="005E0F3D" w:rsidRDefault="005E0F3D" w:rsidP="00DA1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646B15"/>
    <w:multiLevelType w:val="hybridMultilevel"/>
    <w:tmpl w:val="8C921F62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08D757DE"/>
    <w:multiLevelType w:val="hybridMultilevel"/>
    <w:tmpl w:val="AF387550"/>
    <w:lvl w:ilvl="0" w:tplc="2C9CBB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F4F51"/>
    <w:multiLevelType w:val="hybridMultilevel"/>
    <w:tmpl w:val="41802FE2"/>
    <w:lvl w:ilvl="0" w:tplc="94783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04EC6"/>
    <w:multiLevelType w:val="hybridMultilevel"/>
    <w:tmpl w:val="EC947232"/>
    <w:lvl w:ilvl="0" w:tplc="021EA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61567"/>
    <w:multiLevelType w:val="hybridMultilevel"/>
    <w:tmpl w:val="A43E8DFA"/>
    <w:lvl w:ilvl="0" w:tplc="947836DC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205"/>
    <w:rsid w:val="000017E6"/>
    <w:rsid w:val="00010433"/>
    <w:rsid w:val="00011E03"/>
    <w:rsid w:val="00023733"/>
    <w:rsid w:val="0002489E"/>
    <w:rsid w:val="0002707E"/>
    <w:rsid w:val="00035FE6"/>
    <w:rsid w:val="00036ABA"/>
    <w:rsid w:val="00044667"/>
    <w:rsid w:val="00065D59"/>
    <w:rsid w:val="000747F9"/>
    <w:rsid w:val="000749AB"/>
    <w:rsid w:val="00075D6C"/>
    <w:rsid w:val="00082328"/>
    <w:rsid w:val="00094A20"/>
    <w:rsid w:val="000972F1"/>
    <w:rsid w:val="000A7853"/>
    <w:rsid w:val="000B621E"/>
    <w:rsid w:val="000E7CA6"/>
    <w:rsid w:val="000F132C"/>
    <w:rsid w:val="000F3876"/>
    <w:rsid w:val="00104C90"/>
    <w:rsid w:val="001178DB"/>
    <w:rsid w:val="00120214"/>
    <w:rsid w:val="00122444"/>
    <w:rsid w:val="00132409"/>
    <w:rsid w:val="0014463C"/>
    <w:rsid w:val="00150194"/>
    <w:rsid w:val="00157F6F"/>
    <w:rsid w:val="001A42DB"/>
    <w:rsid w:val="001A5F6E"/>
    <w:rsid w:val="001D5290"/>
    <w:rsid w:val="001F674C"/>
    <w:rsid w:val="00201299"/>
    <w:rsid w:val="00205ADA"/>
    <w:rsid w:val="002119ED"/>
    <w:rsid w:val="00217361"/>
    <w:rsid w:val="00245D60"/>
    <w:rsid w:val="002547F8"/>
    <w:rsid w:val="00257357"/>
    <w:rsid w:val="00257AF4"/>
    <w:rsid w:val="00273312"/>
    <w:rsid w:val="00283F64"/>
    <w:rsid w:val="002A0A13"/>
    <w:rsid w:val="002C1C2D"/>
    <w:rsid w:val="002C6088"/>
    <w:rsid w:val="002D361D"/>
    <w:rsid w:val="002D49DA"/>
    <w:rsid w:val="002D6ABD"/>
    <w:rsid w:val="002E2A83"/>
    <w:rsid w:val="002E43A7"/>
    <w:rsid w:val="002E7AD0"/>
    <w:rsid w:val="002F0CD4"/>
    <w:rsid w:val="003203FE"/>
    <w:rsid w:val="00320C4F"/>
    <w:rsid w:val="00353205"/>
    <w:rsid w:val="00354B7D"/>
    <w:rsid w:val="003573DD"/>
    <w:rsid w:val="00365C09"/>
    <w:rsid w:val="003706E8"/>
    <w:rsid w:val="003707CF"/>
    <w:rsid w:val="00372CF3"/>
    <w:rsid w:val="00384AE8"/>
    <w:rsid w:val="00386F7F"/>
    <w:rsid w:val="003A0CEA"/>
    <w:rsid w:val="003B28A7"/>
    <w:rsid w:val="003B37BA"/>
    <w:rsid w:val="003B5529"/>
    <w:rsid w:val="003C5557"/>
    <w:rsid w:val="003C65AC"/>
    <w:rsid w:val="003E20B1"/>
    <w:rsid w:val="003E220A"/>
    <w:rsid w:val="003E2B2C"/>
    <w:rsid w:val="003E3971"/>
    <w:rsid w:val="003E6B69"/>
    <w:rsid w:val="0041047E"/>
    <w:rsid w:val="004110BF"/>
    <w:rsid w:val="00424EF2"/>
    <w:rsid w:val="00431DE7"/>
    <w:rsid w:val="004347A4"/>
    <w:rsid w:val="004456BF"/>
    <w:rsid w:val="00447252"/>
    <w:rsid w:val="0045276B"/>
    <w:rsid w:val="004553F7"/>
    <w:rsid w:val="00482CD8"/>
    <w:rsid w:val="004852EE"/>
    <w:rsid w:val="004948B5"/>
    <w:rsid w:val="004A23A8"/>
    <w:rsid w:val="004B1770"/>
    <w:rsid w:val="004B636F"/>
    <w:rsid w:val="004B6763"/>
    <w:rsid w:val="004C4533"/>
    <w:rsid w:val="004E5D01"/>
    <w:rsid w:val="004F71BC"/>
    <w:rsid w:val="00513E26"/>
    <w:rsid w:val="0051512F"/>
    <w:rsid w:val="00524410"/>
    <w:rsid w:val="00540756"/>
    <w:rsid w:val="0055547B"/>
    <w:rsid w:val="0056719B"/>
    <w:rsid w:val="00574926"/>
    <w:rsid w:val="00587199"/>
    <w:rsid w:val="00591395"/>
    <w:rsid w:val="00593DB2"/>
    <w:rsid w:val="005B48A2"/>
    <w:rsid w:val="005C50FF"/>
    <w:rsid w:val="005D5EAA"/>
    <w:rsid w:val="005E0E0A"/>
    <w:rsid w:val="005E0F3D"/>
    <w:rsid w:val="005E1EDB"/>
    <w:rsid w:val="00603039"/>
    <w:rsid w:val="00612C71"/>
    <w:rsid w:val="00624E28"/>
    <w:rsid w:val="00643F06"/>
    <w:rsid w:val="00650616"/>
    <w:rsid w:val="00672C83"/>
    <w:rsid w:val="00672D73"/>
    <w:rsid w:val="00672E0E"/>
    <w:rsid w:val="00685A73"/>
    <w:rsid w:val="00686D84"/>
    <w:rsid w:val="006A5ED0"/>
    <w:rsid w:val="006C5266"/>
    <w:rsid w:val="006D65C9"/>
    <w:rsid w:val="006F2472"/>
    <w:rsid w:val="0070542F"/>
    <w:rsid w:val="00716CBC"/>
    <w:rsid w:val="00746CE6"/>
    <w:rsid w:val="00750965"/>
    <w:rsid w:val="00750993"/>
    <w:rsid w:val="00773C8D"/>
    <w:rsid w:val="00777719"/>
    <w:rsid w:val="00783D2A"/>
    <w:rsid w:val="007A3EA2"/>
    <w:rsid w:val="007A65B7"/>
    <w:rsid w:val="007B71D9"/>
    <w:rsid w:val="007C7466"/>
    <w:rsid w:val="007E5706"/>
    <w:rsid w:val="007E76EA"/>
    <w:rsid w:val="00802044"/>
    <w:rsid w:val="00812799"/>
    <w:rsid w:val="008133C7"/>
    <w:rsid w:val="0081745E"/>
    <w:rsid w:val="0082379B"/>
    <w:rsid w:val="00833182"/>
    <w:rsid w:val="00835C64"/>
    <w:rsid w:val="008443B3"/>
    <w:rsid w:val="00870E7F"/>
    <w:rsid w:val="00892C3D"/>
    <w:rsid w:val="008969C7"/>
    <w:rsid w:val="008D123E"/>
    <w:rsid w:val="008D2F5C"/>
    <w:rsid w:val="008F0952"/>
    <w:rsid w:val="008F3F21"/>
    <w:rsid w:val="008F7220"/>
    <w:rsid w:val="00916BE2"/>
    <w:rsid w:val="009321E5"/>
    <w:rsid w:val="00945D9D"/>
    <w:rsid w:val="00985D3F"/>
    <w:rsid w:val="009A2FED"/>
    <w:rsid w:val="009A6F4E"/>
    <w:rsid w:val="009B6ECA"/>
    <w:rsid w:val="009C0989"/>
    <w:rsid w:val="009C3CD5"/>
    <w:rsid w:val="009E111D"/>
    <w:rsid w:val="009F4550"/>
    <w:rsid w:val="009F4F76"/>
    <w:rsid w:val="00A06061"/>
    <w:rsid w:val="00A06275"/>
    <w:rsid w:val="00A0675F"/>
    <w:rsid w:val="00A12325"/>
    <w:rsid w:val="00A14D03"/>
    <w:rsid w:val="00A22B1D"/>
    <w:rsid w:val="00A408F9"/>
    <w:rsid w:val="00A46B76"/>
    <w:rsid w:val="00A50BF2"/>
    <w:rsid w:val="00A656A4"/>
    <w:rsid w:val="00A91498"/>
    <w:rsid w:val="00AA0191"/>
    <w:rsid w:val="00AA1A21"/>
    <w:rsid w:val="00AA1AE8"/>
    <w:rsid w:val="00AC5CF0"/>
    <w:rsid w:val="00AC799F"/>
    <w:rsid w:val="00AD379C"/>
    <w:rsid w:val="00AE3289"/>
    <w:rsid w:val="00B0353E"/>
    <w:rsid w:val="00B151BA"/>
    <w:rsid w:val="00B25BFC"/>
    <w:rsid w:val="00B26B5E"/>
    <w:rsid w:val="00B312D4"/>
    <w:rsid w:val="00B64E02"/>
    <w:rsid w:val="00B66472"/>
    <w:rsid w:val="00B6727F"/>
    <w:rsid w:val="00B703C7"/>
    <w:rsid w:val="00B705DC"/>
    <w:rsid w:val="00B72FB2"/>
    <w:rsid w:val="00B870D5"/>
    <w:rsid w:val="00BD73D2"/>
    <w:rsid w:val="00BE00D2"/>
    <w:rsid w:val="00BF1BED"/>
    <w:rsid w:val="00C010B4"/>
    <w:rsid w:val="00C03657"/>
    <w:rsid w:val="00C10B3E"/>
    <w:rsid w:val="00C12444"/>
    <w:rsid w:val="00C13596"/>
    <w:rsid w:val="00C34C18"/>
    <w:rsid w:val="00C3533F"/>
    <w:rsid w:val="00C6097E"/>
    <w:rsid w:val="00C6182D"/>
    <w:rsid w:val="00C657C5"/>
    <w:rsid w:val="00C67747"/>
    <w:rsid w:val="00C700D6"/>
    <w:rsid w:val="00C902B9"/>
    <w:rsid w:val="00CA08E3"/>
    <w:rsid w:val="00CA6C71"/>
    <w:rsid w:val="00CC01CB"/>
    <w:rsid w:val="00CC2DDD"/>
    <w:rsid w:val="00CD366B"/>
    <w:rsid w:val="00CD5AB9"/>
    <w:rsid w:val="00CD7491"/>
    <w:rsid w:val="00CD7A7E"/>
    <w:rsid w:val="00CE799C"/>
    <w:rsid w:val="00CF2E24"/>
    <w:rsid w:val="00D068BB"/>
    <w:rsid w:val="00D1143C"/>
    <w:rsid w:val="00D15C80"/>
    <w:rsid w:val="00D172D2"/>
    <w:rsid w:val="00D22285"/>
    <w:rsid w:val="00D2720C"/>
    <w:rsid w:val="00D33E3A"/>
    <w:rsid w:val="00D375CB"/>
    <w:rsid w:val="00D43DD3"/>
    <w:rsid w:val="00D56064"/>
    <w:rsid w:val="00D64185"/>
    <w:rsid w:val="00D76FF2"/>
    <w:rsid w:val="00D85E81"/>
    <w:rsid w:val="00D87227"/>
    <w:rsid w:val="00D877AE"/>
    <w:rsid w:val="00D9074B"/>
    <w:rsid w:val="00DA14E8"/>
    <w:rsid w:val="00DA3E3B"/>
    <w:rsid w:val="00DB09E3"/>
    <w:rsid w:val="00DB2234"/>
    <w:rsid w:val="00DB6B59"/>
    <w:rsid w:val="00E01D4F"/>
    <w:rsid w:val="00E02B38"/>
    <w:rsid w:val="00E143F1"/>
    <w:rsid w:val="00E21DD6"/>
    <w:rsid w:val="00E31519"/>
    <w:rsid w:val="00E47959"/>
    <w:rsid w:val="00E76936"/>
    <w:rsid w:val="00E932CE"/>
    <w:rsid w:val="00EA2DAC"/>
    <w:rsid w:val="00EB1188"/>
    <w:rsid w:val="00EB61CD"/>
    <w:rsid w:val="00EC72FE"/>
    <w:rsid w:val="00EC779E"/>
    <w:rsid w:val="00EC7A24"/>
    <w:rsid w:val="00F24BF1"/>
    <w:rsid w:val="00F31F03"/>
    <w:rsid w:val="00F50712"/>
    <w:rsid w:val="00F50D1A"/>
    <w:rsid w:val="00F54B82"/>
    <w:rsid w:val="00F642C6"/>
    <w:rsid w:val="00F706CC"/>
    <w:rsid w:val="00F7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32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0CD4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0CD4"/>
    <w:pPr>
      <w:keepNext/>
      <w:ind w:left="720"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3205"/>
    <w:pPr>
      <w:keepNext/>
      <w:jc w:val="center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CD4"/>
    <w:pPr>
      <w:jc w:val="both"/>
    </w:pPr>
  </w:style>
  <w:style w:type="paragraph" w:styleId="Tekstpodstawowywcity">
    <w:name w:val="Body Text Indent"/>
    <w:basedOn w:val="Normalny"/>
    <w:rsid w:val="002F0CD4"/>
    <w:pPr>
      <w:ind w:left="720" w:firstLine="696"/>
      <w:jc w:val="both"/>
    </w:pPr>
  </w:style>
  <w:style w:type="paragraph" w:styleId="Tekstpodstawowywcity2">
    <w:name w:val="Body Text Indent 2"/>
    <w:basedOn w:val="Normalny"/>
    <w:rsid w:val="002F0CD4"/>
    <w:pPr>
      <w:ind w:left="720"/>
      <w:jc w:val="both"/>
    </w:pPr>
  </w:style>
  <w:style w:type="paragraph" w:styleId="Tekstpodstawowywcity3">
    <w:name w:val="Body Text Indent 3"/>
    <w:basedOn w:val="Normalny"/>
    <w:rsid w:val="002F0CD4"/>
    <w:pPr>
      <w:ind w:left="360"/>
      <w:jc w:val="both"/>
    </w:pPr>
  </w:style>
  <w:style w:type="table" w:styleId="Tabela-Siatka">
    <w:name w:val="Table Grid"/>
    <w:basedOn w:val="Standardowy"/>
    <w:uiPriority w:val="5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3532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3205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347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4347A4"/>
  </w:style>
  <w:style w:type="paragraph" w:styleId="Nagwek">
    <w:name w:val="header"/>
    <w:basedOn w:val="Normalny"/>
    <w:link w:val="NagwekZnak"/>
    <w:uiPriority w:val="99"/>
    <w:rsid w:val="00434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4E8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4533"/>
    <w:rPr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4533"/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4C453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C453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33E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8174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745E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rsid w:val="00CF2E2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CF2E2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677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44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6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15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9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2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zdarzeń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Kolizja</c:v>
                </c:pt>
                <c:pt idx="1">
                  <c:v>Razem zdarzeń </c:v>
                </c:pt>
                <c:pt idx="2">
                  <c:v>Wypadek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645</c:v>
                </c:pt>
                <c:pt idx="1">
                  <c:v>677</c:v>
                </c:pt>
                <c:pt idx="2">
                  <c:v>32</c:v>
                </c:pt>
              </c:numCache>
            </c:numRef>
          </c:val>
        </c:ser>
        <c:axId val="76310784"/>
        <c:axId val="76313344"/>
      </c:barChart>
      <c:catAx>
        <c:axId val="76310784"/>
        <c:scaling>
          <c:orientation val="minMax"/>
        </c:scaling>
        <c:axPos val="l"/>
        <c:tickLblPos val="nextTo"/>
        <c:crossAx val="76313344"/>
        <c:crosses val="autoZero"/>
        <c:auto val="1"/>
        <c:lblAlgn val="ctr"/>
        <c:lblOffset val="100"/>
      </c:catAx>
      <c:valAx>
        <c:axId val="76313344"/>
        <c:scaling>
          <c:orientation val="minMax"/>
        </c:scaling>
        <c:axPos val="b"/>
        <c:majorGridlines/>
        <c:numFmt formatCode="General" sourceLinked="1"/>
        <c:tickLblPos val="nextTo"/>
        <c:crossAx val="76310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>
        <c:manualLayout>
          <c:layoutTarget val="inner"/>
          <c:xMode val="edge"/>
          <c:yMode val="edge"/>
          <c:x val="0.23516404199475066"/>
          <c:y val="0.17164975512081609"/>
          <c:w val="0.59398640274132097"/>
          <c:h val="0.5982411992315394"/>
        </c:manualLayout>
      </c:layout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wypadek 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powiat strzyżowski</c:v>
                </c:pt>
                <c:pt idx="1">
                  <c:v>gmina Strzyżów</c:v>
                </c:pt>
                <c:pt idx="2">
                  <c:v>gmina Czudec</c:v>
                </c:pt>
                <c:pt idx="3">
                  <c:v>gmina Niebylec</c:v>
                </c:pt>
                <c:pt idx="4">
                  <c:v>gmina Frytszak</c:v>
                </c:pt>
                <c:pt idx="5">
                  <c:v>gmina Wisniowa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32</c:v>
                </c:pt>
                <c:pt idx="1">
                  <c:v>8</c:v>
                </c:pt>
                <c:pt idx="2">
                  <c:v>5</c:v>
                </c:pt>
                <c:pt idx="3">
                  <c:v>12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axId val="82096896"/>
        <c:axId val="86970368"/>
      </c:barChart>
      <c:catAx>
        <c:axId val="82096896"/>
        <c:scaling>
          <c:orientation val="minMax"/>
        </c:scaling>
        <c:axPos val="l"/>
        <c:tickLblPos val="nextTo"/>
        <c:crossAx val="86970368"/>
        <c:crosses val="autoZero"/>
        <c:auto val="1"/>
        <c:lblAlgn val="ctr"/>
        <c:lblOffset val="100"/>
      </c:catAx>
      <c:valAx>
        <c:axId val="86970368"/>
        <c:scaling>
          <c:orientation val="minMax"/>
        </c:scaling>
        <c:axPos val="b"/>
        <c:majorGridlines/>
        <c:numFmt formatCode="General" sourceLinked="1"/>
        <c:tickLblPos val="nextTo"/>
        <c:crossAx val="82096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kolizje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powiat strzyżowski</c:v>
                </c:pt>
                <c:pt idx="1">
                  <c:v>gmina Strzyżów</c:v>
                </c:pt>
                <c:pt idx="2">
                  <c:v>gmina Czudec</c:v>
                </c:pt>
                <c:pt idx="3">
                  <c:v>gmina Niebylec</c:v>
                </c:pt>
                <c:pt idx="4">
                  <c:v>gmina Frysztak</c:v>
                </c:pt>
                <c:pt idx="5">
                  <c:v>gmina Wisniowa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645</c:v>
                </c:pt>
                <c:pt idx="1">
                  <c:v>206</c:v>
                </c:pt>
                <c:pt idx="2">
                  <c:v>164</c:v>
                </c:pt>
                <c:pt idx="3">
                  <c:v>132</c:v>
                </c:pt>
                <c:pt idx="4">
                  <c:v>81</c:v>
                </c:pt>
                <c:pt idx="5">
                  <c:v>62</c:v>
                </c:pt>
              </c:numCache>
            </c:numRef>
          </c:val>
        </c:ser>
        <c:axId val="114322816"/>
        <c:axId val="119600640"/>
      </c:barChart>
      <c:catAx>
        <c:axId val="114322816"/>
        <c:scaling>
          <c:orientation val="minMax"/>
        </c:scaling>
        <c:axPos val="l"/>
        <c:tickLblPos val="nextTo"/>
        <c:crossAx val="119600640"/>
        <c:crosses val="autoZero"/>
        <c:auto val="1"/>
        <c:lblAlgn val="ctr"/>
        <c:lblOffset val="100"/>
      </c:catAx>
      <c:valAx>
        <c:axId val="119600640"/>
        <c:scaling>
          <c:orientation val="minMax"/>
        </c:scaling>
        <c:axPos val="b"/>
        <c:majorGridlines/>
        <c:numFmt formatCode="General" sourceLinked="1"/>
        <c:tickLblPos val="nextTo"/>
        <c:crossAx val="114322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2268421916010499"/>
          <c:y val="5.6603773584905662E-2"/>
          <c:w val="0.63226195683873065"/>
          <c:h val="0.75798197395136924"/>
        </c:manualLayout>
      </c:layout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zabici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powiat strzyżowski</c:v>
                </c:pt>
                <c:pt idx="1">
                  <c:v>gmina Strzyżów</c:v>
                </c:pt>
                <c:pt idx="2">
                  <c:v>gmina Czudec</c:v>
                </c:pt>
                <c:pt idx="3">
                  <c:v>gmina Niebylec</c:v>
                </c:pt>
                <c:pt idx="4">
                  <c:v>gmina Frysztak</c:v>
                </c:pt>
                <c:pt idx="5">
                  <c:v>gmina Wisniowa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ranni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powiat strzyżowski</c:v>
                </c:pt>
                <c:pt idx="1">
                  <c:v>gmina Strzyżów</c:v>
                </c:pt>
                <c:pt idx="2">
                  <c:v>gmina Czudec</c:v>
                </c:pt>
                <c:pt idx="3">
                  <c:v>gmina Niebylec</c:v>
                </c:pt>
                <c:pt idx="4">
                  <c:v>gmina Frysztak</c:v>
                </c:pt>
                <c:pt idx="5">
                  <c:v>gmina Wisniowa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44</c:v>
                </c:pt>
                <c:pt idx="1">
                  <c:v>9</c:v>
                </c:pt>
                <c:pt idx="2">
                  <c:v>8</c:v>
                </c:pt>
                <c:pt idx="3">
                  <c:v>21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axId val="97786112"/>
        <c:axId val="97787904"/>
      </c:barChart>
      <c:catAx>
        <c:axId val="97786112"/>
        <c:scaling>
          <c:orientation val="minMax"/>
        </c:scaling>
        <c:axPos val="l"/>
        <c:tickLblPos val="nextTo"/>
        <c:crossAx val="97787904"/>
        <c:crosses val="autoZero"/>
        <c:auto val="1"/>
        <c:lblAlgn val="ctr"/>
        <c:lblOffset val="100"/>
      </c:catAx>
      <c:valAx>
        <c:axId val="97787904"/>
        <c:scaling>
          <c:orientation val="minMax"/>
        </c:scaling>
        <c:axPos val="b"/>
        <c:majorGridlines/>
        <c:numFmt formatCode="General" sourceLinked="1"/>
        <c:tickLblPos val="nextTo"/>
        <c:crossAx val="97786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80BA-B7E0-44D5-8188-3F18D3B3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1</Pages>
  <Words>4539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ZATWIERDZAM</vt:lpstr>
    </vt:vector>
  </TitlesOfParts>
  <Company/>
  <LinksUpToDate>false</LinksUpToDate>
  <CharactersWithSpaces>31710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ZATWIERDZAM</dc:title>
  <dc:subject/>
  <dc:creator>standard</dc:creator>
  <cp:keywords/>
  <dc:description/>
  <cp:lastModifiedBy>KWP-RZ</cp:lastModifiedBy>
  <cp:revision>17</cp:revision>
  <cp:lastPrinted>2017-01-23T17:48:00Z</cp:lastPrinted>
  <dcterms:created xsi:type="dcterms:W3CDTF">2013-02-06T11:23:00Z</dcterms:created>
  <dcterms:modified xsi:type="dcterms:W3CDTF">2017-01-30T13:31:00Z</dcterms:modified>
</cp:coreProperties>
</file>